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7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1.xml" ContentType="application/vnd.openxmlformats-officedocument.wordprocessingml.footer+xml"/>
  <Override PartName="/word/footer20.xml" ContentType="application/vnd.openxmlformats-officedocument.wordprocessingml.footer+xml"/>
  <Override PartName="/word/footer19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0.xml" ContentType="application/vnd.openxmlformats-officedocument.wordprocessingml.footer+xml"/>
  <Override PartName="/word/footer9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18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47" w:rsidRDefault="00C82F47">
      <w:pPr>
        <w:pStyle w:val="Style2"/>
        <w:widowControl/>
        <w:spacing w:line="240" w:lineRule="exact"/>
        <w:ind w:left="811" w:firstLine="0"/>
        <w:jc w:val="left"/>
        <w:rPr>
          <w:sz w:val="20"/>
          <w:szCs w:val="20"/>
        </w:rPr>
      </w:pPr>
    </w:p>
    <w:p w:rsidR="006E5172" w:rsidRDefault="006E5172" w:rsidP="006E5172">
      <w:pPr>
        <w:pStyle w:val="Style2"/>
        <w:widowControl/>
        <w:spacing w:before="130"/>
        <w:ind w:left="811"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ПРОЕКТ</w:t>
      </w:r>
    </w:p>
    <w:p w:rsidR="00C82F47" w:rsidRDefault="006E5172" w:rsidP="006E5172">
      <w:pPr>
        <w:pStyle w:val="Style2"/>
        <w:widowControl/>
        <w:spacing w:before="130"/>
        <w:ind w:left="811" w:firstLine="0"/>
        <w:jc w:val="center"/>
        <w:rPr>
          <w:rStyle w:val="FontStyle45"/>
        </w:rPr>
      </w:pPr>
      <w:r>
        <w:rPr>
          <w:rStyle w:val="FontStyle45"/>
        </w:rPr>
        <w:t xml:space="preserve">МЕСТНЫХ НОРМАТИВОВ </w:t>
      </w:r>
      <w:r w:rsidR="00C82F47">
        <w:rPr>
          <w:rStyle w:val="FontStyle45"/>
        </w:rPr>
        <w:t>ГРАДОСТРОИТЕЛЬНОГО ПРОЕКТИРОВАНИЯ МУНИЦИПАЛЬНОГО ОБРАЗОВАНИЯ   «</w:t>
      </w:r>
      <w:r w:rsidR="00EF3F3E">
        <w:rPr>
          <w:rStyle w:val="FontStyle45"/>
        </w:rPr>
        <w:t>ГОРОДСКОЕ ПОСЕЛЕНИЕ МОРКИ</w:t>
      </w:r>
      <w:r w:rsidR="00C82F47">
        <w:rPr>
          <w:rStyle w:val="FontStyle45"/>
        </w:rPr>
        <w:t>»</w:t>
      </w:r>
    </w:p>
    <w:p w:rsidR="00C82F47" w:rsidRDefault="00C82F47" w:rsidP="009B2C40">
      <w:pPr>
        <w:pStyle w:val="Style4"/>
        <w:widowControl/>
        <w:spacing w:before="10"/>
        <w:ind w:left="1134" w:right="1037" w:firstLine="0"/>
        <w:jc w:val="center"/>
        <w:rPr>
          <w:rStyle w:val="FontStyle45"/>
        </w:rPr>
      </w:pPr>
      <w:r>
        <w:rPr>
          <w:rStyle w:val="FontStyle45"/>
        </w:rPr>
        <w:t>МОРКИНСКОГО МУНИЦИПАЛЬНОГО РАЙОНА РЕСПУБЛИКИ МАРИЙ ЭЛ</w:t>
      </w:r>
    </w:p>
    <w:p w:rsidR="00C82F47" w:rsidRDefault="00C82F47" w:rsidP="009B2C40">
      <w:pPr>
        <w:pStyle w:val="Style4"/>
        <w:widowControl/>
        <w:spacing w:before="10"/>
        <w:ind w:left="3072" w:right="1037"/>
        <w:jc w:val="center"/>
        <w:rPr>
          <w:sz w:val="20"/>
          <w:szCs w:val="20"/>
        </w:rPr>
      </w:pPr>
    </w:p>
    <w:p w:rsidR="00C82F47" w:rsidRDefault="00C82F47" w:rsidP="00D54E3A">
      <w:pPr>
        <w:pStyle w:val="Style10"/>
        <w:widowControl/>
        <w:numPr>
          <w:ilvl w:val="0"/>
          <w:numId w:val="3"/>
        </w:numPr>
        <w:tabs>
          <w:tab w:val="left" w:pos="432"/>
        </w:tabs>
        <w:spacing w:before="82" w:line="322" w:lineRule="exact"/>
        <w:jc w:val="center"/>
        <w:rPr>
          <w:rStyle w:val="FontStyle45"/>
        </w:rPr>
      </w:pPr>
      <w:r>
        <w:rPr>
          <w:rStyle w:val="FontStyle45"/>
        </w:rPr>
        <w:t>ВВЕДЕНИЕ</w:t>
      </w:r>
    </w:p>
    <w:p w:rsidR="00C82F47" w:rsidRDefault="00C82F47" w:rsidP="00657387">
      <w:pPr>
        <w:pStyle w:val="Style10"/>
        <w:widowControl/>
        <w:tabs>
          <w:tab w:val="left" w:pos="432"/>
        </w:tabs>
        <w:spacing w:before="82" w:line="322" w:lineRule="exact"/>
        <w:ind w:left="795" w:firstLine="0"/>
        <w:rPr>
          <w:rStyle w:val="FontStyle45"/>
        </w:rPr>
      </w:pPr>
    </w:p>
    <w:p w:rsidR="00C82F47" w:rsidRPr="00D443BF" w:rsidRDefault="00C82F47" w:rsidP="004544E8">
      <w:pPr>
        <w:ind w:firstLine="540"/>
        <w:jc w:val="both"/>
        <w:rPr>
          <w:sz w:val="26"/>
          <w:szCs w:val="2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 xml:space="preserve">муниципального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>
        <w:rPr>
          <w:rStyle w:val="FontStyle45"/>
          <w:b w:val="0"/>
          <w:bCs w:val="0"/>
        </w:rPr>
        <w:t xml:space="preserve">  </w:t>
      </w:r>
      <w:r w:rsidRPr="00D443BF">
        <w:rPr>
          <w:rStyle w:val="FontStyle45"/>
          <w:b w:val="0"/>
          <w:bCs w:val="0"/>
        </w:rPr>
        <w:t>Республики Марий Эл</w:t>
      </w:r>
      <w:r>
        <w:rPr>
          <w:rStyle w:val="FontStyle45"/>
        </w:rPr>
        <w:t xml:space="preserve"> </w:t>
      </w:r>
      <w:r w:rsidRPr="00D443BF">
        <w:rPr>
          <w:rStyle w:val="FontStyle46"/>
        </w:rPr>
        <w:t>разработаны на основании действующего законодательства</w:t>
      </w:r>
      <w:r>
        <w:rPr>
          <w:rStyle w:val="FontStyle46"/>
        </w:rPr>
        <w:t xml:space="preserve"> о градостроительной деятельности, </w:t>
      </w:r>
      <w:hyperlink r:id="rId7" w:history="1">
        <w:r>
          <w:rPr>
            <w:sz w:val="26"/>
            <w:szCs w:val="26"/>
          </w:rPr>
          <w:t>з</w:t>
        </w:r>
        <w:r w:rsidRPr="00D443BF">
          <w:rPr>
            <w:sz w:val="26"/>
            <w:szCs w:val="26"/>
          </w:rPr>
          <w:t>акона</w:t>
        </w:r>
      </w:hyperlink>
      <w:r w:rsidRPr="00D443BF">
        <w:rPr>
          <w:sz w:val="26"/>
          <w:szCs w:val="26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Эл".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Содержание нормативов градостроительного проектирования соответствует части 5 статьи 29.2 Градостроительного кодекса Российской Федерации, и включает в себя:</w:t>
      </w:r>
    </w:p>
    <w:p w:rsidR="00C82F47" w:rsidRPr="00D0316B" w:rsidRDefault="00C82F47" w:rsidP="004544E8">
      <w:pPr>
        <w:pStyle w:val="Style7"/>
        <w:widowControl/>
        <w:tabs>
          <w:tab w:val="left" w:pos="1085"/>
        </w:tabs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>1)</w:t>
      </w:r>
      <w:r>
        <w:rPr>
          <w:rStyle w:val="FontStyle46"/>
          <w:sz w:val="20"/>
          <w:szCs w:val="20"/>
        </w:rPr>
        <w:tab/>
      </w:r>
      <w:r w:rsidRPr="00D0316B">
        <w:rPr>
          <w:rStyle w:val="FontStyle45"/>
          <w:b w:val="0"/>
          <w:bCs w:val="0"/>
        </w:rPr>
        <w:t>основную часть</w:t>
      </w:r>
      <w:r>
        <w:rPr>
          <w:rStyle w:val="FontStyle45"/>
        </w:rPr>
        <w:t xml:space="preserve"> </w:t>
      </w:r>
      <w:r>
        <w:rPr>
          <w:rStyle w:val="FontStyle46"/>
        </w:rPr>
        <w:t>(расчетные показатели минимально допустимого</w:t>
      </w:r>
      <w:r>
        <w:rPr>
          <w:rStyle w:val="FontStyle46"/>
        </w:rPr>
        <w:br/>
        <w:t>уровня обеспеченности объектами местного значения поселения,</w:t>
      </w:r>
      <w:r>
        <w:rPr>
          <w:rStyle w:val="FontStyle46"/>
        </w:rPr>
        <w:br/>
        <w:t>относящимися к областям, указанным в пункте 1 части 5 статьи 23</w:t>
      </w:r>
      <w:r>
        <w:rPr>
          <w:rStyle w:val="FontStyle46"/>
        </w:rPr>
        <w:br/>
        <w:t>Градостроительного кодекса Российской Федерации, населения</w:t>
      </w:r>
      <w:r>
        <w:rPr>
          <w:rStyle w:val="FontStyle46"/>
        </w:rPr>
        <w:br/>
      </w:r>
      <w:r w:rsidRPr="000A377A">
        <w:rPr>
          <w:rStyle w:val="FontStyle45"/>
          <w:b w:val="0"/>
          <w:bCs w:val="0"/>
        </w:rPr>
        <w:t xml:space="preserve">муниципального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0A377A">
        <w:rPr>
          <w:rStyle w:val="FontStyle45"/>
          <w:b w:val="0"/>
          <w:bCs w:val="0"/>
        </w:rPr>
        <w:t xml:space="preserve"> </w:t>
      </w:r>
      <w:r w:rsidRPr="000A377A">
        <w:rPr>
          <w:rStyle w:val="FontStyle46"/>
        </w:rPr>
        <w:t>и расчетные показатели максимально</w:t>
      </w:r>
      <w:r>
        <w:rPr>
          <w:rStyle w:val="FontStyle46"/>
        </w:rPr>
        <w:t xml:space="preserve"> допустимого уровня территориальной доступности таких объектов для населения </w:t>
      </w:r>
      <w:r w:rsidRPr="00D0316B">
        <w:rPr>
          <w:rStyle w:val="FontStyle45"/>
          <w:b w:val="0"/>
          <w:bCs w:val="0"/>
        </w:rPr>
        <w:t xml:space="preserve">муниципального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D0316B">
        <w:rPr>
          <w:rStyle w:val="FontStyle45"/>
          <w:b w:val="0"/>
          <w:bCs w:val="0"/>
        </w:rPr>
        <w:t>);</w:t>
      </w:r>
    </w:p>
    <w:p w:rsidR="00C82F47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2)</w:t>
      </w:r>
      <w:r w:rsidR="001F1C60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  <w:bCs w:val="0"/>
        </w:rPr>
        <w:t>материалы по обоснованию расчетных показателей</w:t>
      </w:r>
      <w:r>
        <w:rPr>
          <w:rStyle w:val="FontStyle45"/>
        </w:rPr>
        <w:t>,</w:t>
      </w:r>
      <w:r>
        <w:rPr>
          <w:rStyle w:val="FontStyle45"/>
        </w:rPr>
        <w:br/>
      </w:r>
      <w:r>
        <w:rPr>
          <w:rStyle w:val="FontStyle46"/>
        </w:rPr>
        <w:t>содержащихся в основной части нормативов градостроительного</w:t>
      </w:r>
      <w:r>
        <w:rPr>
          <w:rStyle w:val="FontStyle46"/>
        </w:rPr>
        <w:br/>
        <w:t>проектирования;</w:t>
      </w:r>
    </w:p>
    <w:p w:rsidR="001F1C60" w:rsidRDefault="00C82F47" w:rsidP="00A332FC">
      <w:pPr>
        <w:pStyle w:val="Style8"/>
        <w:widowControl/>
        <w:tabs>
          <w:tab w:val="left" w:pos="514"/>
        </w:tabs>
        <w:jc w:val="both"/>
        <w:rPr>
          <w:rStyle w:val="FontStyle46"/>
        </w:rPr>
      </w:pPr>
      <w:r>
        <w:rPr>
          <w:rStyle w:val="FontStyle46"/>
        </w:rPr>
        <w:tab/>
        <w:t xml:space="preserve">  3)</w:t>
      </w:r>
      <w:r w:rsidR="001F1C60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  <w:bCs w:val="0"/>
        </w:rPr>
        <w:t>правила   и   область   применения   расчетных   показателей,</w:t>
      </w:r>
      <w:r w:rsidR="001F1C60"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>содержащихся в основной части нормативов градостроительного проектирования.</w:t>
      </w:r>
    </w:p>
    <w:p w:rsidR="00A332FC" w:rsidRDefault="00A332FC" w:rsidP="00A332FC">
      <w:pPr>
        <w:pStyle w:val="Style8"/>
        <w:widowControl/>
        <w:tabs>
          <w:tab w:val="left" w:pos="514"/>
        </w:tabs>
        <w:jc w:val="both"/>
        <w:rPr>
          <w:rStyle w:val="FontStyle45"/>
        </w:rPr>
      </w:pPr>
    </w:p>
    <w:p w:rsidR="00C82F47" w:rsidRPr="00D54E3A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</w:t>
      </w:r>
      <w:r w:rsidRPr="00D54E3A">
        <w:rPr>
          <w:rStyle w:val="FontStyle45"/>
        </w:rPr>
        <w:t>.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 xml:space="preserve">ПРАВИЛА И  ОБЛАСТЬ ПРИМЕНЕНИЯ     </w:t>
      </w:r>
    </w:p>
    <w:p w:rsidR="00C82F47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РАСЧЕТНЫХ ПОКАЗАТЕЛЕЙ</w:t>
      </w:r>
    </w:p>
    <w:p w:rsidR="004E0E06" w:rsidRDefault="004E0E06" w:rsidP="009B2C40">
      <w:pPr>
        <w:pStyle w:val="Style5"/>
        <w:widowControl/>
        <w:spacing w:line="317" w:lineRule="exact"/>
        <w:jc w:val="center"/>
        <w:rPr>
          <w:rStyle w:val="FontStyle45"/>
        </w:rPr>
      </w:pPr>
    </w:p>
    <w:p w:rsidR="00C82F47" w:rsidRDefault="00C82F47" w:rsidP="009B2C40">
      <w:pPr>
        <w:pStyle w:val="Style5"/>
        <w:widowControl/>
        <w:spacing w:line="317" w:lineRule="exact"/>
        <w:jc w:val="center"/>
        <w:rPr>
          <w:rStyle w:val="FontStyle45"/>
        </w:rPr>
      </w:pPr>
      <w:r>
        <w:rPr>
          <w:rStyle w:val="FontStyle45"/>
        </w:rPr>
        <w:t>2.1  Область применения расчетных показателей</w:t>
      </w:r>
    </w:p>
    <w:p w:rsidR="00C82F47" w:rsidRDefault="00C82F47">
      <w:pPr>
        <w:pStyle w:val="Style5"/>
        <w:widowControl/>
        <w:spacing w:line="317" w:lineRule="exact"/>
        <w:rPr>
          <w:rStyle w:val="FontStyle45"/>
        </w:rPr>
      </w:pPr>
    </w:p>
    <w:p w:rsidR="00C82F47" w:rsidRPr="00D0316B" w:rsidRDefault="00C82F47" w:rsidP="004544E8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 xml:space="preserve">Настоящие нормативы градостроительного проектирования действуют на всей территории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D0316B">
        <w:rPr>
          <w:rStyle w:val="FontStyle45"/>
          <w:b w:val="0"/>
          <w:bCs w:val="0"/>
        </w:rPr>
        <w:t>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поселения, устанавливают совокупность расчетных показателей минимально допустимого уровня   обеспеченности   объектами   местного  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расчетных показателей </w:t>
      </w:r>
      <w:r>
        <w:rPr>
          <w:rStyle w:val="FontStyle46"/>
        </w:rPr>
        <w:lastRenderedPageBreak/>
        <w:t>максимально допустимого уровня территориальной доступности таких объектов для населения поселения.</w:t>
      </w:r>
    </w:p>
    <w:p w:rsidR="00C82F47" w:rsidRPr="00DF3123" w:rsidRDefault="00C82F47" w:rsidP="004544E8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 xml:space="preserve">Нормативы градостроительного проектирования и внесенные изменения в 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утверждаются представительным органом местного самоуправления - Собранием  депутатов </w:t>
      </w:r>
      <w:r w:rsidR="00287DF3">
        <w:rPr>
          <w:rStyle w:val="FontStyle46"/>
        </w:rPr>
        <w:t>МО «</w:t>
      </w:r>
      <w:r w:rsidR="00EF3F3E">
        <w:rPr>
          <w:rStyle w:val="FontStyle45"/>
          <w:b w:val="0"/>
          <w:bCs w:val="0"/>
        </w:rPr>
        <w:t>Городско</w:t>
      </w:r>
      <w:r w:rsidR="00287DF3">
        <w:rPr>
          <w:rStyle w:val="FontStyle45"/>
          <w:b w:val="0"/>
          <w:bCs w:val="0"/>
        </w:rPr>
        <w:t>е</w:t>
      </w:r>
      <w:r w:rsidR="00EF3F3E">
        <w:rPr>
          <w:rStyle w:val="FontStyle45"/>
          <w:b w:val="0"/>
          <w:bCs w:val="0"/>
        </w:rPr>
        <w:t xml:space="preserve"> поселени</w:t>
      </w:r>
      <w:r w:rsidR="00287DF3">
        <w:rPr>
          <w:rStyle w:val="FontStyle45"/>
          <w:b w:val="0"/>
          <w:bCs w:val="0"/>
        </w:rPr>
        <w:t>е</w:t>
      </w:r>
      <w:r w:rsidR="00EF3F3E">
        <w:rPr>
          <w:rStyle w:val="FontStyle45"/>
          <w:b w:val="0"/>
          <w:bCs w:val="0"/>
        </w:rPr>
        <w:t xml:space="preserve"> Морки</w:t>
      </w:r>
      <w:r w:rsidR="00287DF3">
        <w:rPr>
          <w:rStyle w:val="FontStyle45"/>
          <w:b w:val="0"/>
          <w:bCs w:val="0"/>
        </w:rPr>
        <w:t>»</w:t>
      </w:r>
      <w:r>
        <w:rPr>
          <w:rStyle w:val="FontStyle45"/>
          <w:b w:val="0"/>
          <w:bCs w:val="0"/>
        </w:rPr>
        <w:t>.</w:t>
      </w:r>
    </w:p>
    <w:p w:rsidR="00C82F47" w:rsidRPr="000A377A" w:rsidRDefault="00C82F47" w:rsidP="004544E8">
      <w:pPr>
        <w:pStyle w:val="Style14"/>
        <w:widowControl/>
        <w:spacing w:line="240" w:lineRule="auto"/>
        <w:ind w:left="720" w:firstLine="0"/>
        <w:jc w:val="left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Настоящий документ распространяется:</w:t>
      </w:r>
    </w:p>
    <w:p w:rsidR="00C82F47" w:rsidRPr="000A377A" w:rsidRDefault="00C82F47" w:rsidP="004544E8">
      <w:pPr>
        <w:pStyle w:val="Style14"/>
        <w:widowControl/>
        <w:spacing w:line="240" w:lineRule="auto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 подготовку планов и программ комплексного социально-экономического развития муниципального образования.</w:t>
      </w:r>
    </w:p>
    <w:p w:rsidR="00C82F47" w:rsidRPr="000A377A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 подготовку документов территориального планирования:</w:t>
      </w:r>
    </w:p>
    <w:p w:rsidR="00C82F47" w:rsidRPr="00831605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831605">
        <w:rPr>
          <w:rStyle w:val="FontStyle45"/>
          <w:b w:val="0"/>
          <w:bCs w:val="0"/>
        </w:rPr>
        <w:t>;</w:t>
      </w:r>
    </w:p>
    <w:p w:rsidR="00C82F47" w:rsidRDefault="00C82F47" w:rsidP="004544E8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5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>
        <w:rPr>
          <w:rStyle w:val="FontStyle45"/>
        </w:rPr>
        <w:t>;</w:t>
      </w:r>
    </w:p>
    <w:p w:rsidR="00C82F47" w:rsidRPr="00831605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на подготовку документации по планировке территории:</w:t>
      </w:r>
    </w:p>
    <w:p w:rsidR="00C82F47" w:rsidRPr="00831605" w:rsidRDefault="00C82F47" w:rsidP="004544E8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831605">
        <w:rPr>
          <w:rStyle w:val="FontStyle45"/>
          <w:b w:val="0"/>
          <w:bCs w:val="0"/>
        </w:rPr>
        <w:t>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</w:rPr>
      </w:pPr>
      <w:r w:rsidRPr="00DF3123"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DF3123">
        <w:rPr>
          <w:rStyle w:val="FontStyle45"/>
          <w:b w:val="0"/>
          <w:bCs w:val="0"/>
        </w:rPr>
        <w:t>;</w:t>
      </w:r>
    </w:p>
    <w:p w:rsidR="00C82F47" w:rsidRPr="00DF3123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на иные области применения:</w:t>
      </w:r>
    </w:p>
    <w:p w:rsidR="00C82F47" w:rsidRPr="00DF3123" w:rsidRDefault="00C82F47" w:rsidP="004544E8">
      <w:pPr>
        <w:pStyle w:val="Style6"/>
        <w:widowControl/>
        <w:spacing w:before="67" w:line="240" w:lineRule="auto"/>
        <w:ind w:firstLine="706"/>
        <w:rPr>
          <w:rStyle w:val="FontStyle46"/>
        </w:rPr>
      </w:pPr>
      <w:r w:rsidRPr="00DF3123">
        <w:rPr>
          <w:rStyle w:val="FontStyle46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DF3123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 w:rsidRPr="00DF3123"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  <w:bCs w:val="0"/>
        </w:rPr>
        <w:t xml:space="preserve">минимально допустимого уровня </w:t>
      </w:r>
      <w:r w:rsidRPr="00DF3123"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DF3123">
        <w:rPr>
          <w:rStyle w:val="FontStyle46"/>
        </w:rPr>
        <w:t xml:space="preserve">населения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DF3123">
        <w:rPr>
          <w:rStyle w:val="FontStyle45"/>
          <w:b w:val="0"/>
          <w:bCs w:val="0"/>
        </w:rPr>
        <w:t xml:space="preserve">, </w:t>
      </w:r>
      <w:r w:rsidRPr="00DF3123">
        <w:rPr>
          <w:rStyle w:val="FontStyle46"/>
        </w:rPr>
        <w:t xml:space="preserve">и расчетных показателей </w:t>
      </w:r>
      <w:r w:rsidRPr="00DF3123">
        <w:rPr>
          <w:rStyle w:val="FontStyle45"/>
          <w:b w:val="0"/>
          <w:bCs w:val="0"/>
        </w:rPr>
        <w:t xml:space="preserve">максимально допустимого уровня территориальной доступности таких объектов </w:t>
      </w:r>
      <w:r w:rsidRPr="00DF3123"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DF3123">
        <w:rPr>
          <w:rStyle w:val="FontStyle45"/>
          <w:b w:val="0"/>
          <w:bCs w:val="0"/>
        </w:rPr>
        <w:t>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Требования настоящего документа с момента его ввода в действие предъявляются к вновь разрабатываемой градостроительной и проектной </w:t>
      </w:r>
      <w:r>
        <w:rPr>
          <w:rStyle w:val="FontStyle46"/>
        </w:rPr>
        <w:lastRenderedPageBreak/>
        <w:t>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 w:rsidRPr="0070326A">
        <w:rPr>
          <w:rStyle w:val="FontStyle46"/>
        </w:rPr>
        <w:t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«ГРАДОСТРОИТЕЛЬСТВО. ПЛАНИРОВКА И ЗАСТРОЙКА ГОРОДСКИХ И СЕЛЬСКИХ ПОСЕЛЕНИЙ» (Актуализированная редакция СНиП 2.07.01</w:t>
      </w:r>
      <w:r w:rsidRPr="0070326A">
        <w:rPr>
          <w:rStyle w:val="FontStyle46"/>
        </w:rPr>
        <w:softHyphen/>
        <w:t>89*).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 xml:space="preserve"> подготовке планов и программ комплексного 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социально-экономического развития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Pr="00DF3123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планов и программ комплексного социально-экономического развития муниципального образования, </w:t>
      </w:r>
      <w:r w:rsidRPr="00DF3123">
        <w:rPr>
          <w:rStyle w:val="FontStyle45"/>
          <w:b w:val="0"/>
          <w:bCs w:val="0"/>
        </w:rPr>
        <w:t>нормативы градостроительного проектирования поселения</w:t>
      </w:r>
      <w:r w:rsidRPr="00DF3123">
        <w:rPr>
          <w:rStyle w:val="FontStyle45"/>
        </w:rPr>
        <w:t xml:space="preserve"> </w:t>
      </w:r>
      <w:r w:rsidRPr="00DF3123">
        <w:rPr>
          <w:rStyle w:val="FontStyle46"/>
        </w:rPr>
        <w:t>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размещения.</w:t>
      </w:r>
    </w:p>
    <w:p w:rsidR="00C82F47" w:rsidRPr="00DF3123" w:rsidRDefault="00C82F47" w:rsidP="004544E8">
      <w:pPr>
        <w:pStyle w:val="Style14"/>
        <w:widowControl/>
        <w:spacing w:before="5" w:line="240" w:lineRule="auto"/>
        <w:ind w:left="715" w:firstLine="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В планы и программы комплексного социально-экономического развития муниципального образования выбираются из основной части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определяется месторасположение такого объекта.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 работе с</w:t>
      </w:r>
      <w:r>
        <w:rPr>
          <w:rStyle w:val="FontStyle45"/>
        </w:rPr>
        <w:br/>
        <w:t>документами территориального планирования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DF3123">
        <w:rPr>
          <w:rStyle w:val="FontStyle45"/>
          <w:b w:val="0"/>
          <w:bCs w:val="0"/>
        </w:rPr>
        <w:t>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Default="00C82F47" w:rsidP="009B4EFC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DF3123">
        <w:rPr>
          <w:rStyle w:val="FontStyle45"/>
          <w:b w:val="0"/>
          <w:bCs w:val="0"/>
        </w:rPr>
        <w:t xml:space="preserve">. </w:t>
      </w:r>
      <w:r>
        <w:rPr>
          <w:rStyle w:val="FontStyle45"/>
          <w:b w:val="0"/>
          <w:bCs w:val="0"/>
        </w:rPr>
        <w:t xml:space="preserve">          </w:t>
      </w:r>
    </w:p>
    <w:p w:rsidR="00C82F47" w:rsidRPr="00DF3123" w:rsidRDefault="00C82F47" w:rsidP="009B4EFC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lastRenderedPageBreak/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>униципальног</w:t>
      </w:r>
      <w:r>
        <w:rPr>
          <w:rStyle w:val="FontStyle45"/>
          <w:b w:val="0"/>
          <w:bCs w:val="0"/>
        </w:rPr>
        <w:t xml:space="preserve">о образования </w:t>
      </w:r>
      <w:r w:rsidR="00EF3F3E">
        <w:rPr>
          <w:rStyle w:val="FontStyle45"/>
          <w:b w:val="0"/>
          <w:bCs w:val="0"/>
        </w:rPr>
        <w:t>«Городское поселение Морки»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  <w:bCs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 xml:space="preserve">в части доведения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</w:t>
      </w:r>
      <w:r w:rsidRPr="009459FF">
        <w:rPr>
          <w:rStyle w:val="FontStyle46"/>
        </w:rPr>
        <w:t>поселения населения поселения</w:t>
      </w:r>
      <w:r>
        <w:rPr>
          <w:rStyle w:val="FontStyle46"/>
        </w:rPr>
        <w:t>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 проверяется соблюдение положений нормативов градостроительного проектирования при внесении изменений в Генеральный план.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DF3123">
        <w:rPr>
          <w:rStyle w:val="FontStyle45"/>
          <w:b w:val="0"/>
          <w:bCs w:val="0"/>
        </w:rPr>
        <w:t>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подлежащих учету при внесении изменений в Генеральный план.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2.4  Правила применения расчетных показателей при  </w:t>
      </w:r>
    </w:p>
    <w:p w:rsidR="00C82F47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 работе с документацией по планировке территории</w:t>
      </w:r>
    </w:p>
    <w:p w:rsidR="00C82F47" w:rsidRDefault="00C82F47">
      <w:pPr>
        <w:pStyle w:val="Style22"/>
        <w:widowControl/>
        <w:spacing w:before="67" w:line="322" w:lineRule="exact"/>
        <w:ind w:left="566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DF3123">
        <w:rPr>
          <w:rStyle w:val="FontStyle45"/>
          <w:b w:val="0"/>
          <w:bCs w:val="0"/>
        </w:rPr>
        <w:t>;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</w:t>
      </w:r>
      <w:r>
        <w:rPr>
          <w:rStyle w:val="FontStyle46"/>
        </w:rPr>
        <w:lastRenderedPageBreak/>
        <w:t xml:space="preserve">планировке территорий </w:t>
      </w:r>
      <w:r>
        <w:rPr>
          <w:rStyle w:val="FontStyle45"/>
          <w:b w:val="0"/>
          <w:bCs w:val="0"/>
        </w:rPr>
        <w:t xml:space="preserve">муниципального образования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DF3123">
        <w:rPr>
          <w:rStyle w:val="FontStyle45"/>
          <w:b w:val="0"/>
          <w:bCs w:val="0"/>
        </w:rPr>
        <w:t>.</w:t>
      </w:r>
    </w:p>
    <w:p w:rsidR="00C82F47" w:rsidRPr="00DF3123" w:rsidRDefault="00C82F47" w:rsidP="004544E8">
      <w:pPr>
        <w:pStyle w:val="Style24"/>
        <w:widowControl/>
        <w:ind w:left="72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</w:t>
      </w:r>
      <w:r>
        <w:rPr>
          <w:rStyle w:val="FontStyle45"/>
          <w:b w:val="0"/>
          <w:bCs w:val="0"/>
        </w:rPr>
        <w:t xml:space="preserve"> </w:t>
      </w:r>
      <w:r w:rsidR="00EF3F3E">
        <w:rPr>
          <w:rStyle w:val="FontStyle45"/>
          <w:b w:val="0"/>
          <w:bCs w:val="0"/>
        </w:rPr>
        <w:t>«Городское поселение Морки»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  <w:bCs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  культурного   наследия,   границ   зон   с особыми условиями использования территорий проверяется соблюдение положений нормативов градостроительного проектирования, в части соблюдения расчетных показателей.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DF3123">
        <w:rPr>
          <w:rStyle w:val="FontStyle45"/>
          <w:b w:val="0"/>
          <w:bCs w:val="0"/>
        </w:rPr>
        <w:t>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подлежащих учету при подготовке документации по планировке территории. </w:t>
      </w:r>
    </w:p>
    <w:p w:rsidR="00C82F47" w:rsidRDefault="00C82F47">
      <w:pPr>
        <w:pStyle w:val="Style6"/>
        <w:widowControl/>
        <w:ind w:firstLine="706"/>
        <w:rPr>
          <w:rStyle w:val="FontStyle46"/>
        </w:rPr>
      </w:pPr>
    </w:p>
    <w:p w:rsidR="00C82F47" w:rsidRDefault="00C82F47">
      <w:pPr>
        <w:pStyle w:val="Style6"/>
        <w:widowControl/>
        <w:ind w:firstLine="706"/>
        <w:rPr>
          <w:rStyle w:val="FontStyle45"/>
        </w:rPr>
      </w:pPr>
      <w:r>
        <w:rPr>
          <w:rStyle w:val="FontStyle45"/>
        </w:rPr>
        <w:t>2.5  Правила применения расчетных показателей в иных областях</w:t>
      </w:r>
    </w:p>
    <w:p w:rsidR="00C82F47" w:rsidRDefault="00C82F47">
      <w:pPr>
        <w:pStyle w:val="Style6"/>
        <w:widowControl/>
        <w:ind w:firstLine="706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6533BB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</w:t>
      </w:r>
      <w:r w:rsidRPr="00DF3123">
        <w:rPr>
          <w:rStyle w:val="FontStyle45"/>
          <w:b w:val="0"/>
          <w:bCs w:val="0"/>
        </w:rPr>
        <w:lastRenderedPageBreak/>
        <w:t>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и расчетных показателей для населения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6533BB">
        <w:rPr>
          <w:rStyle w:val="FontStyle45"/>
          <w:b w:val="0"/>
          <w:bCs w:val="0"/>
        </w:rPr>
        <w:t>.</w:t>
      </w:r>
    </w:p>
    <w:p w:rsidR="00C82F47" w:rsidRPr="006533BB" w:rsidRDefault="00C82F47" w:rsidP="004544E8">
      <w:pPr>
        <w:pStyle w:val="Style14"/>
        <w:widowControl/>
        <w:spacing w:line="240" w:lineRule="auto"/>
        <w:ind w:left="715" w:firstLine="0"/>
        <w:jc w:val="left"/>
        <w:rPr>
          <w:rStyle w:val="FontStyle45"/>
          <w:b w:val="0"/>
          <w:bCs w:val="0"/>
        </w:rPr>
      </w:pPr>
      <w:r w:rsidRPr="006533BB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учет </w:t>
      </w:r>
      <w:r w:rsidRPr="006533BB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поселения;</w:t>
      </w:r>
    </w:p>
    <w:p w:rsidR="00C82F47" w:rsidRDefault="00C82F47" w:rsidP="004544E8">
      <w:pPr>
        <w:pStyle w:val="Style14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6533BB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6533BB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6533BB">
        <w:rPr>
          <w:rStyle w:val="FontStyle46"/>
        </w:rPr>
        <w:t>населения</w:t>
      </w:r>
      <w:r w:rsidRPr="006533BB">
        <w:rPr>
          <w:rStyle w:val="FontStyle46"/>
          <w:b/>
          <w:bCs/>
        </w:rPr>
        <w:t xml:space="preserve">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6533BB">
        <w:rPr>
          <w:rStyle w:val="FontStyle45"/>
          <w:b w:val="0"/>
          <w:bCs w:val="0"/>
        </w:rPr>
        <w:t>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6533BB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проверяется соблюдение </w:t>
      </w:r>
      <w:r w:rsidRPr="00D0316B">
        <w:rPr>
          <w:rStyle w:val="FontStyle45"/>
          <w:b w:val="0"/>
          <w:bCs w:val="0"/>
        </w:rPr>
        <w:t>положений нормативов градостроительного проектирования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соблюдения расчетных показателей.</w:t>
      </w:r>
    </w:p>
    <w:p w:rsidR="00C82F47" w:rsidRDefault="00C82F47">
      <w:pPr>
        <w:pStyle w:val="Style14"/>
        <w:widowControl/>
        <w:spacing w:before="67" w:line="322" w:lineRule="exact"/>
        <w:ind w:firstLine="706"/>
        <w:rPr>
          <w:rStyle w:val="FontStyle46"/>
        </w:rPr>
      </w:pPr>
    </w:p>
    <w:p w:rsidR="00C82F47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III</w:t>
      </w:r>
      <w:r w:rsidRPr="00D54E3A">
        <w:rPr>
          <w:rStyle w:val="FontStyle45"/>
        </w:rPr>
        <w:t>.</w:t>
      </w:r>
      <w:r>
        <w:rPr>
          <w:rStyle w:val="FontStyle45"/>
        </w:rPr>
        <w:t xml:space="preserve">   ОСНОВНАЯ ЧАСТЬ НОРМАТИВОВ </w:t>
      </w:r>
    </w:p>
    <w:p w:rsidR="00C82F47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ГРАДОСТРОИТЕЛЬНОГО ПРОЕКТИРОВАНИЯ</w:t>
      </w:r>
    </w:p>
    <w:p w:rsidR="00C82F47" w:rsidRDefault="00C82F47">
      <w:pPr>
        <w:pStyle w:val="Style31"/>
        <w:widowControl/>
        <w:ind w:left="432"/>
        <w:rPr>
          <w:rStyle w:val="FontStyle45"/>
        </w:rPr>
      </w:pPr>
    </w:p>
    <w:p w:rsidR="00C82F47" w:rsidRPr="00D0316B" w:rsidRDefault="00C82F47" w:rsidP="004544E8">
      <w:pPr>
        <w:pStyle w:val="Style14"/>
        <w:widowControl/>
        <w:spacing w:line="240" w:lineRule="auto"/>
        <w:ind w:firstLine="701"/>
        <w:rPr>
          <w:rStyle w:val="FontStyle45"/>
          <w:b w:val="0"/>
          <w:bCs w:val="0"/>
        </w:rPr>
      </w:pPr>
      <w:r w:rsidRPr="00D0316B">
        <w:rPr>
          <w:rStyle w:val="FontStyle45"/>
          <w:b w:val="0"/>
          <w:bCs w:val="0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согласно Градостроительному кодексу Российской Федерации </w:t>
      </w:r>
      <w:r w:rsidRPr="00D0316B">
        <w:rPr>
          <w:rStyle w:val="FontStyle45"/>
          <w:b w:val="0"/>
          <w:bCs w:val="0"/>
        </w:rPr>
        <w:t>относятся к местным нормативам градостроительного проектирования.</w:t>
      </w:r>
    </w:p>
    <w:p w:rsidR="00C82F47" w:rsidRDefault="00C82F47" w:rsidP="004544E8">
      <w:pPr>
        <w:pStyle w:val="Style14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D0316B">
        <w:rPr>
          <w:rStyle w:val="FontStyle45"/>
          <w:b w:val="0"/>
          <w:bCs w:val="0"/>
        </w:rPr>
        <w:t>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D0316B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0316B">
        <w:rPr>
          <w:rStyle w:val="FontStyle45"/>
          <w:b w:val="0"/>
          <w:bCs w:val="0"/>
        </w:rPr>
        <w:t>объектами местного значения поселения, относящимися к следующим областям (п. 1 ч. 5 ст.23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Федерации):</w:t>
      </w:r>
    </w:p>
    <w:p w:rsidR="00C82F47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электро-, тепло-, газо- и водоснабжение населения, водоотведение;</w:t>
      </w:r>
    </w:p>
    <w:p w:rsidR="00C82F47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C82F47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15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>отходов в случае подготовки генерального плана городского округа;</w:t>
      </w:r>
    </w:p>
    <w:p w:rsidR="00C82F47" w:rsidRDefault="00C82F47" w:rsidP="004544E8">
      <w:pPr>
        <w:pStyle w:val="Style7"/>
        <w:widowControl/>
        <w:tabs>
          <w:tab w:val="left" w:pos="1085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C82F47" w:rsidRPr="00D0316B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 w:rsidRPr="00D0316B">
        <w:rPr>
          <w:rStyle w:val="FontStyle45"/>
          <w:b w:val="0"/>
          <w:bCs w:val="0"/>
        </w:rPr>
        <w:t>объектами благоустройства территории, иными объектами 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D0316B">
        <w:rPr>
          <w:rStyle w:val="FontStyle45"/>
          <w:b w:val="0"/>
          <w:bCs w:val="0"/>
        </w:rPr>
        <w:t xml:space="preserve">, </w:t>
      </w:r>
      <w:r>
        <w:rPr>
          <w:rStyle w:val="FontStyle46"/>
        </w:rPr>
        <w:t xml:space="preserve">и расчетных показателей </w:t>
      </w:r>
      <w:r w:rsidRPr="00D0316B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D0316B">
        <w:rPr>
          <w:rStyle w:val="FontStyle45"/>
          <w:b w:val="0"/>
          <w:bCs w:val="0"/>
        </w:rPr>
        <w:t>.</w:t>
      </w:r>
    </w:p>
    <w:p w:rsidR="00C82F47" w:rsidRPr="00D0316B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  <w:sectPr w:rsidR="00C82F47" w:rsidRPr="00D0316B">
          <w:footerReference w:type="even" r:id="rId8"/>
          <w:footerReference w:type="default" r:id="rId9"/>
          <w:footerReference w:type="first" r:id="rId10"/>
          <w:type w:val="continuous"/>
          <w:pgSz w:w="11909" w:h="16834"/>
          <w:pgMar w:top="1135" w:right="845" w:bottom="360" w:left="1699" w:header="720" w:footer="720" w:gutter="0"/>
          <w:cols w:space="60"/>
          <w:noEndnote/>
          <w:titlePg/>
        </w:sectPr>
      </w:pPr>
    </w:p>
    <w:p w:rsidR="00C82F47" w:rsidRDefault="00C82F47" w:rsidP="009B2C40">
      <w:pPr>
        <w:pStyle w:val="Style3"/>
        <w:widowControl/>
        <w:spacing w:before="67"/>
        <w:jc w:val="center"/>
        <w:rPr>
          <w:rStyle w:val="FontStyle45"/>
        </w:rPr>
      </w:pPr>
      <w:r>
        <w:rPr>
          <w:rStyle w:val="FontStyle45"/>
        </w:rPr>
        <w:lastRenderedPageBreak/>
        <w:t>3.1  Расчетные показатели в области электро-, тепло-, газо- и водоснабжения населения, водоотведения</w:t>
      </w:r>
    </w:p>
    <w:p w:rsidR="00C82F47" w:rsidRDefault="00C82F4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C82F47" w:rsidRDefault="00C82F47" w:rsidP="00D0316B">
      <w:pPr>
        <w:pStyle w:val="Style6"/>
        <w:widowControl/>
        <w:spacing w:before="77"/>
        <w:ind w:firstLine="706"/>
        <w:rPr>
          <w:sz w:val="2"/>
          <w:szCs w:val="2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в области электро-, тепло-, газо- и водоснабжения населения, водоотведения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электроснабжения (трансформаторные подстанции, линии электропередач и т.д.)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95%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69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40"/>
              <w:widowControl/>
              <w:jc w:val="center"/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40"/>
              <w:widowControl/>
              <w:jc w:val="center"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25%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3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газоснабжения населения (распределительные сети газоснабжения, ГРПБ, ГРПШ)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90%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54E3A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водоснабжения обеспечения  населения холодной водой  на хозяйственно-питьевые нужды       (сети водопровода, водонапорные   башни, насосные станции водозабора, скважины)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100% объектов расположенных на     территории    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54E3A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  и/или  Схеме водоснабжения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26"/>
              <w:widowControl/>
              <w:ind w:firstLine="5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lastRenderedPageBreak/>
              <w:t>Объекты водоотведения  для территорий                 различного функционального        назначения (сети  хозяйственно-бытовой канализации, сети ливневой канализации,      перекачивающие насосные станции       (КНС), очистные сооружения)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 техническим условиям и/или  Схеме водоотведения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C82F47" w:rsidRDefault="00C82F4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C82F47" w:rsidRDefault="00C82F47" w:rsidP="009B2C40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3.2 Расчетные показатели в области автомобильных дорог местного значения</w:t>
      </w: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31" w:firstLine="173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Автомобильные   дороги   улично-дорожной сети населенного пункта с твердым покрытием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firstLine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более 100 м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40" w:lineRule="auto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Парковка (парковочные места)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парковок по 25 машино-мест для легковых автомобилей каждая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до 45 мин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Пешеходный переход (наземный, надземный, подземный) </w:t>
            </w:r>
          </w:p>
          <w:p w:rsidR="00C82F47" w:rsidRPr="00D95D67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Разделительное ограждение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ind w:right="1363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Автобусные остановки с элементами по ОСТ 218.1.002-2003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Пешеходная доступность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C82F47" w:rsidRDefault="00C82F47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3.3 Расчетные показатели в области физической культуры и массового спорта</w:t>
      </w:r>
    </w:p>
    <w:p w:rsidR="00C82F47" w:rsidRDefault="00C82F47">
      <w:pPr>
        <w:pStyle w:val="Style1"/>
        <w:widowControl/>
        <w:spacing w:line="240" w:lineRule="exact"/>
        <w:rPr>
          <w:sz w:val="20"/>
          <w:szCs w:val="20"/>
        </w:rPr>
      </w:pPr>
    </w:p>
    <w:p w:rsidR="00C82F47" w:rsidRDefault="00C82F47" w:rsidP="004544E8">
      <w:pPr>
        <w:pStyle w:val="Style1"/>
        <w:widowControl/>
        <w:spacing w:before="77"/>
        <w:ind w:firstLine="720"/>
        <w:jc w:val="left"/>
        <w:rPr>
          <w:rStyle w:val="FontStyle46"/>
        </w:rPr>
      </w:pPr>
      <w:r>
        <w:rPr>
          <w:rStyle w:val="FontStyle46"/>
        </w:rPr>
        <w:lastRenderedPageBreak/>
        <w:t xml:space="preserve">Для населенных </w:t>
      </w:r>
      <w:r w:rsidRPr="00D0316B">
        <w:rPr>
          <w:rStyle w:val="FontStyle46"/>
        </w:rPr>
        <w:t>пунктов</w:t>
      </w:r>
      <w:r w:rsidRPr="00D0316B">
        <w:rPr>
          <w:rStyle w:val="FontStyle46"/>
          <w:b/>
          <w:bCs/>
        </w:rPr>
        <w:t xml:space="preserve">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физической культуры и  массового</w:t>
      </w:r>
      <w:r>
        <w:rPr>
          <w:rStyle w:val="FontStyle45"/>
        </w:rPr>
        <w:t xml:space="preserve"> </w:t>
      </w:r>
      <w:r w:rsidRPr="00D0316B">
        <w:rPr>
          <w:rStyle w:val="FontStyle45"/>
          <w:b w:val="0"/>
          <w:bCs w:val="0"/>
        </w:rPr>
        <w:t>спорта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ind w:left="331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spacing w:line="278" w:lineRule="exact"/>
              <w:ind w:left="389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5" w:hanging="5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Многофункциональный спортивно-досуговый  центр  с бассейном или аналогичный объект,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Открытая спортивная площадка с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искусственным покрытием или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аналогичный объект,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Хоккейная  площадка 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 открытого типа,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</w:rPr>
            </w:pPr>
            <w:r w:rsidRPr="00D95D67">
              <w:rPr>
                <w:rStyle w:val="FontStyle42"/>
                <w:b w:val="0"/>
                <w:bCs w:val="0"/>
              </w:rPr>
              <w:t>Бассейн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C82F47" w:rsidRDefault="00C82F4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C82F47" w:rsidRDefault="00C82F47" w:rsidP="009B2C40">
      <w:pPr>
        <w:pStyle w:val="Style24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3.4 Расчетные показатели в иных областях в связи с решением вопросов местного значения поселения</w:t>
      </w:r>
    </w:p>
    <w:p w:rsidR="00C82F47" w:rsidRDefault="00C82F47">
      <w:pPr>
        <w:pStyle w:val="Style6"/>
        <w:widowControl/>
        <w:spacing w:line="240" w:lineRule="exact"/>
        <w:ind w:firstLine="710"/>
        <w:rPr>
          <w:sz w:val="20"/>
          <w:szCs w:val="20"/>
        </w:rPr>
      </w:pP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 xml:space="preserve">объектами в иных областях в связи с решением вопросов местного значения поселения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23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Дом культуры и творчества или объект      аналогичный  такому функциональному назначению, Здание библиотеки или   объект аналогичный такому </w:t>
            </w:r>
            <w:r w:rsidRPr="00D95D67">
              <w:rPr>
                <w:rStyle w:val="FontStyle42"/>
                <w:b w:val="0"/>
                <w:bCs w:val="0"/>
              </w:rPr>
              <w:lastRenderedPageBreak/>
              <w:t>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lastRenderedPageBreak/>
              <w:t>Не менее 2 объектов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3"/>
              <w:widowControl/>
              <w:spacing w:line="278" w:lineRule="exact"/>
              <w:ind w:left="5" w:hanging="5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lastRenderedPageBreak/>
              <w:t>Противопожарный водоем (резервуар)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Для каждого населенного пункта в зависимости от площади, но 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11"/>
              <w:widowControl/>
              <w:tabs>
                <w:tab w:val="left" w:pos="269"/>
              </w:tabs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>при наличии автонасосов:</w:t>
            </w:r>
          </w:p>
          <w:p w:rsidR="00C82F47" w:rsidRPr="00D95D67" w:rsidRDefault="00C82F47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200м</w:t>
            </w:r>
          </w:p>
          <w:p w:rsidR="00C82F47" w:rsidRPr="00D95D67" w:rsidRDefault="00C82F47" w:rsidP="00D0316B">
            <w:pPr>
              <w:pStyle w:val="Style11"/>
              <w:widowControl/>
              <w:tabs>
                <w:tab w:val="left" w:pos="269"/>
              </w:tabs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>при наличии мотопомп: 100м</w:t>
            </w:r>
          </w:p>
          <w:p w:rsidR="00C82F47" w:rsidRPr="00D95D67" w:rsidRDefault="00C82F47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 xml:space="preserve">150 м в зависимости от типа     мотопомп  </w:t>
            </w:r>
          </w:p>
          <w:p w:rsidR="00C82F47" w:rsidRPr="00D95D67" w:rsidRDefault="00C82F47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(СНиП 2.04.02 - 84 п. 9.30)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Сельские кладбища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для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По фактически сложившейся ситуации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7A4FFA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Место для купания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   менее    2    объектов   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связи,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общественного питания,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торговли,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бытового обслуживания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Рынок для торговли продукцией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сельскохозяйственного</w:t>
            </w:r>
          </w:p>
          <w:p w:rsidR="00C82F47" w:rsidRPr="00D95D67" w:rsidRDefault="00C82F47" w:rsidP="00831605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производства или другие объекты аналогичные по    данному    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В  совокупности,  не менее  10 объектов  всех  видов,  на  всю территорию      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Особо    охраняемые    природные территории местного значения Территории объектов культурного наследия  местного (муниципального)           значения поселения</w:t>
            </w:r>
          </w:p>
          <w:p w:rsidR="00C82F47" w:rsidRPr="00D95D67" w:rsidRDefault="00C82F47" w:rsidP="00831605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Территории  лечебно-оздоровительных    местностей и курортов местного значения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всех видов на          всю  территорию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3.5 Расчетные показатели для объектов благоустройства территории поселения</w:t>
      </w:r>
    </w:p>
    <w:p w:rsidR="00C82F47" w:rsidRDefault="00C82F4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C82F47" w:rsidRDefault="00C82F47">
      <w:pPr>
        <w:pStyle w:val="Style6"/>
        <w:widowControl/>
        <w:spacing w:before="77"/>
        <w:ind w:firstLine="706"/>
        <w:rPr>
          <w:rStyle w:val="FontStyle46"/>
        </w:rPr>
      </w:pPr>
      <w:r>
        <w:rPr>
          <w:rStyle w:val="FontStyle46"/>
        </w:rPr>
        <w:lastRenderedPageBreak/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831605">
        <w:rPr>
          <w:rStyle w:val="FontStyle45"/>
          <w:b w:val="0"/>
          <w:bCs w:val="0"/>
        </w:rPr>
        <w:t>объектами благоустройства территории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widowControl/>
        <w:spacing w:after="322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75"/>
        <w:gridCol w:w="3691"/>
        <w:gridCol w:w="3259"/>
        <w:gridCol w:w="3682"/>
      </w:tblGrid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7"/>
              <w:widowControl/>
              <w:ind w:left="317" w:firstLine="125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ind w:left="336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ind w:left="389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7"/>
              <w:widowControl/>
              <w:spacing w:line="240" w:lineRule="auto"/>
              <w:ind w:firstLine="0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Уличное освещение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на каждые 50 метров улично-дорожной  сети,   в  том числе пешеходных тротуаров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каждые 50 метров улично- дорожной сети, в том числе пешеходных тротуаров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</w:t>
            </w:r>
          </w:p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муниципального образования</w:t>
            </w:r>
          </w:p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Озеленение территорий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Детские площадки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Пешеходная доступность -15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Парковая зона (зона отдыха)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Пешеходные дорожки (тротуары)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обеспеченность всех населенных пунктов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Урны для мусора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на каждые 100 метров улично-дорожной  сети (пешеходных тротуаров)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 каждые 100 метров улично-дорожной сети (пешеходных тротуаров)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Малые архитектурные формы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5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расстоянии не менее 100 м друг от друга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</w:tbl>
    <w:p w:rsidR="00C82F47" w:rsidRDefault="00C82F47">
      <w:pPr>
        <w:widowControl/>
        <w:rPr>
          <w:rStyle w:val="FontStyle43"/>
        </w:rPr>
        <w:sectPr w:rsidR="00C82F47">
          <w:footerReference w:type="even" r:id="rId11"/>
          <w:footerReference w:type="default" r:id="rId12"/>
          <w:pgSz w:w="16834" w:h="11909" w:orient="landscape"/>
          <w:pgMar w:top="1135" w:right="1059" w:bottom="360" w:left="1058" w:header="720" w:footer="720" w:gutter="0"/>
          <w:cols w:space="60"/>
          <w:noEndnote/>
        </w:sectPr>
      </w:pPr>
    </w:p>
    <w:p w:rsidR="00C82F47" w:rsidRDefault="00C82F47" w:rsidP="009B2C40">
      <w:pPr>
        <w:pStyle w:val="Style10"/>
        <w:widowControl/>
        <w:tabs>
          <w:tab w:val="left" w:pos="427"/>
        </w:tabs>
        <w:spacing w:line="322" w:lineRule="exact"/>
        <w:ind w:left="427" w:hanging="427"/>
        <w:jc w:val="center"/>
        <w:rPr>
          <w:rStyle w:val="FontStyle45"/>
        </w:rPr>
      </w:pPr>
      <w:r>
        <w:rPr>
          <w:rStyle w:val="FontStyle45"/>
        </w:rPr>
        <w:lastRenderedPageBreak/>
        <w:t>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МАТЕРИАЛЫ ПО ОБОСНОВАНИЮ РАСЧЕТНЫХ ПОКАЗАТЕЛЕЙ,   СОДЕРЖАЩИХСЯ В  ОСНОВНОЙ ЧАСТИ</w:t>
      </w:r>
    </w:p>
    <w:p w:rsidR="00C82F47" w:rsidRDefault="00C82F47" w:rsidP="009B2C40">
      <w:pPr>
        <w:pStyle w:val="Style24"/>
        <w:widowControl/>
        <w:spacing w:before="14"/>
        <w:ind w:left="442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C82F47" w:rsidRDefault="00C82F47">
      <w:pPr>
        <w:pStyle w:val="Style24"/>
        <w:widowControl/>
        <w:spacing w:before="14"/>
        <w:ind w:left="442"/>
        <w:jc w:val="left"/>
        <w:rPr>
          <w:rStyle w:val="FontStyle45"/>
        </w:rPr>
      </w:pPr>
    </w:p>
    <w:p w:rsidR="00C82F47" w:rsidRDefault="00C82F47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>
        <w:rPr>
          <w:rStyle w:val="FontStyle45"/>
        </w:rPr>
        <w:t xml:space="preserve"> </w:t>
      </w:r>
      <w:r>
        <w:rPr>
          <w:rStyle w:val="FontStyle46"/>
        </w:rPr>
        <w:t>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C82F47" w:rsidRDefault="00C82F47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831605">
        <w:rPr>
          <w:rStyle w:val="FontStyle45"/>
          <w:b w:val="0"/>
          <w:bCs w:val="0"/>
        </w:rPr>
        <w:t>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831605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831605">
        <w:rPr>
          <w:rStyle w:val="FontStyle45"/>
          <w:b w:val="0"/>
          <w:bCs w:val="0"/>
        </w:rPr>
        <w:t>объектами местного значения поселения, относящимися к областям (указанным в пункте 1 части 5 статьи 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Федерации), а именно:</w:t>
      </w:r>
    </w:p>
    <w:p w:rsidR="00C82F47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электро-, тепло-, газо- и водоснабжение населения, водоотведение;</w:t>
      </w:r>
    </w:p>
    <w:p w:rsidR="00C82F47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C82F47" w:rsidRDefault="00C82F47">
      <w:pPr>
        <w:pStyle w:val="Style7"/>
        <w:widowControl/>
        <w:tabs>
          <w:tab w:val="left" w:pos="1349"/>
        </w:tabs>
        <w:ind w:firstLine="720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>отходов в случае подготовки генерального плана городского округа;</w:t>
      </w:r>
    </w:p>
    <w:p w:rsidR="00C82F47" w:rsidRDefault="00C82F47">
      <w:pPr>
        <w:pStyle w:val="Style7"/>
        <w:widowControl/>
        <w:tabs>
          <w:tab w:val="left" w:pos="1085"/>
        </w:tabs>
        <w:ind w:firstLine="710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C82F47" w:rsidRPr="00831605" w:rsidRDefault="00C82F47">
      <w:pPr>
        <w:pStyle w:val="Style14"/>
        <w:widowControl/>
        <w:spacing w:line="322" w:lineRule="exact"/>
        <w:ind w:firstLine="710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объектами благоустройства территории, иными объектами местного   значения   поселения,</w:t>
      </w:r>
      <w:r>
        <w:rPr>
          <w:rStyle w:val="FontStyle45"/>
        </w:rPr>
        <w:t xml:space="preserve">   </w:t>
      </w:r>
      <w:r>
        <w:rPr>
          <w:rStyle w:val="FontStyle46"/>
        </w:rPr>
        <w:t xml:space="preserve">населения  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831605">
        <w:rPr>
          <w:rStyle w:val="FontStyle45"/>
          <w:b w:val="0"/>
          <w:bCs w:val="0"/>
        </w:rPr>
        <w:t>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831605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831605">
        <w:rPr>
          <w:rStyle w:val="FontStyle45"/>
          <w:b w:val="0"/>
          <w:bCs w:val="0"/>
        </w:rPr>
        <w:t>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>В материалах по обоснованию расчетных показателей, содержащихся в основной части нормативов градостроительного проектирования определены объекты местного значения для которых обосновываются значения расчетных показателей.</w:t>
      </w:r>
    </w:p>
    <w:p w:rsidR="00C82F47" w:rsidRPr="00831605" w:rsidRDefault="00C82F47" w:rsidP="00E50618">
      <w:pPr>
        <w:pStyle w:val="Style6"/>
        <w:widowControl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2 статьи 29.4 Градостроительного кодекса Российской федерации, и </w:t>
      </w:r>
      <w:r w:rsidRPr="00831605">
        <w:rPr>
          <w:rStyle w:val="FontStyle45"/>
          <w:b w:val="0"/>
          <w:bCs w:val="0"/>
        </w:rPr>
        <w:t>в случае, если в региональных нормативах градостроительного проектирования установлены предельные значения</w:t>
      </w:r>
      <w:r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 xml:space="preserve">расчетных показателей минимально допустимого уровня обеспеченности объектами местного значения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831605">
        <w:rPr>
          <w:rStyle w:val="FontStyle45"/>
          <w:b w:val="0"/>
          <w:bCs w:val="0"/>
        </w:rPr>
        <w:t>, расчетные показатели минимально допустимого уровня обеспеченности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такими объектами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831605">
        <w:rPr>
          <w:rStyle w:val="FontStyle45"/>
          <w:b w:val="0"/>
          <w:bCs w:val="0"/>
        </w:rPr>
        <w:t>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  <w:bCs w:val="0"/>
        </w:rPr>
        <w:t>местными нормативами градостроительного проектирования, не ниже этих предельных значений.</w:t>
      </w:r>
    </w:p>
    <w:p w:rsidR="00C82F47" w:rsidRPr="00831605" w:rsidRDefault="00C82F47">
      <w:pPr>
        <w:pStyle w:val="Style6"/>
        <w:widowControl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3 статьи 29.4 Градостроительного кодекса Российской федерации, </w:t>
      </w:r>
      <w:r w:rsidRPr="00831605">
        <w:rPr>
          <w:rStyle w:val="FontStyle45"/>
          <w:b w:val="0"/>
          <w:bCs w:val="0"/>
        </w:rPr>
        <w:t>и в случае, если в региональных нормативах градостроительного проектирования установлены предельные значения</w:t>
      </w:r>
    </w:p>
    <w:p w:rsidR="00C82F47" w:rsidRPr="00831605" w:rsidRDefault="00C82F47">
      <w:pPr>
        <w:pStyle w:val="Style9"/>
        <w:widowControl/>
        <w:rPr>
          <w:rStyle w:val="FontStyle45"/>
          <w:b w:val="0"/>
          <w:bCs w:val="0"/>
        </w:rPr>
      </w:pPr>
      <w:r>
        <w:rPr>
          <w:rStyle w:val="FontStyle46"/>
        </w:rPr>
        <w:lastRenderedPageBreak/>
        <w:t xml:space="preserve">расчетных показателей максимально допустимого уровня территориальной доступности объектов местного значения, 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831605">
        <w:rPr>
          <w:rStyle w:val="FontStyle45"/>
          <w:b w:val="0"/>
          <w:bCs w:val="0"/>
        </w:rPr>
        <w:t>, расчетные показатели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максимально допустимого уровня территориальной доступности таких объектов 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  <w:bCs w:val="0"/>
        </w:rPr>
        <w:t>местными нормативами градостроительного проектирования, не превышают эти предельные значения.</w:t>
      </w:r>
    </w:p>
    <w:p w:rsidR="00C82F47" w:rsidRPr="00831605" w:rsidRDefault="00C82F47">
      <w:pPr>
        <w:pStyle w:val="Style6"/>
        <w:widowControl/>
        <w:ind w:firstLine="696"/>
        <w:rPr>
          <w:rStyle w:val="FontStyle45"/>
          <w:b w:val="0"/>
          <w:bCs w:val="0"/>
        </w:rPr>
      </w:pPr>
      <w:r>
        <w:rPr>
          <w:rStyle w:val="FontStyle46"/>
        </w:rPr>
        <w:t xml:space="preserve">Подготовка местных нормативов градостроительного проектирования </w:t>
      </w:r>
      <w:r w:rsidRPr="00831605">
        <w:rPr>
          <w:rStyle w:val="FontStyle45"/>
          <w:b w:val="0"/>
          <w:bCs w:val="0"/>
        </w:rPr>
        <w:t>осуществлялась с учетом:</w:t>
      </w:r>
    </w:p>
    <w:p w:rsidR="00C82F47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социально-демографического состава и плотности населения на территории муниципального образования;</w:t>
      </w:r>
    </w:p>
    <w:p w:rsidR="00C82F47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планов и программ комплексного социально-экономического развития муниципального образования;</w:t>
      </w:r>
    </w:p>
    <w:p w:rsidR="00C82F47" w:rsidRDefault="00C82F47" w:rsidP="00E50618">
      <w:pPr>
        <w:pStyle w:val="Style7"/>
        <w:widowControl/>
        <w:tabs>
          <w:tab w:val="left" w:pos="1027"/>
        </w:tabs>
        <w:ind w:left="715" w:firstLine="0"/>
        <w:jc w:val="left"/>
        <w:rPr>
          <w:rStyle w:val="FontStyle46"/>
        </w:rPr>
      </w:pPr>
      <w:r>
        <w:rPr>
          <w:rStyle w:val="FontStyle46"/>
        </w:rPr>
        <w:t>3)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предложений органов местного самоуправления и заинтересованных лиц.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</w:t>
      </w:r>
      <w:r w:rsidRPr="00831605">
        <w:rPr>
          <w:rStyle w:val="FontStyle45"/>
          <w:b w:val="0"/>
          <w:bCs w:val="0"/>
        </w:rPr>
        <w:t>могут быть утверждены в отношении одного или нескольких видов объектов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(часть 4 статьи 29.4).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</w:p>
    <w:p w:rsidR="00C82F47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4.1 Обоснование видов объектов местного значения поселения,</w:t>
      </w:r>
    </w:p>
    <w:p w:rsidR="00C82F47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для которых определяются расчетные показатели</w:t>
      </w:r>
    </w:p>
    <w:p w:rsidR="00C82F47" w:rsidRDefault="00C82F47">
      <w:pPr>
        <w:pStyle w:val="Style22"/>
        <w:widowControl/>
        <w:spacing w:before="67" w:line="322" w:lineRule="exact"/>
        <w:ind w:left="571" w:hanging="571"/>
        <w:rPr>
          <w:rStyle w:val="FontStyle45"/>
        </w:rPr>
      </w:pPr>
    </w:p>
    <w:p w:rsidR="00C82F47" w:rsidRDefault="00C82F47">
      <w:pPr>
        <w:pStyle w:val="Style6"/>
        <w:widowControl/>
        <w:ind w:firstLine="710"/>
        <w:rPr>
          <w:rStyle w:val="FontStyle46"/>
        </w:rPr>
      </w:pPr>
      <w:r>
        <w:rPr>
          <w:rStyle w:val="FontStyle46"/>
        </w:rPr>
        <w:t>Обоснование видов объектов местного значения поселения выполняется в целях определения объектов местного значения поселения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C82F47" w:rsidRPr="00831605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Систематизацию нормативов градостроительного проектирования по видам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регионального значения </w:t>
      </w:r>
      <w:r w:rsidRPr="00831605">
        <w:rPr>
          <w:rStyle w:val="FontStyle45"/>
          <w:b w:val="0"/>
          <w:bCs w:val="0"/>
        </w:rPr>
        <w:t>и по видам объектов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обеспечивает уполномоченный орган исполнительной власти субъекта Российской Федерации </w:t>
      </w:r>
      <w:r w:rsidRPr="00831605">
        <w:rPr>
          <w:rStyle w:val="FontStyle45"/>
          <w:b w:val="0"/>
          <w:bCs w:val="0"/>
        </w:rPr>
        <w:t>в порядке, установленном законом субъекта Российской Федерации.</w:t>
      </w:r>
    </w:p>
    <w:p w:rsidR="00C82F47" w:rsidRPr="00831605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Согласно пункта 20 статьи 1 Градостроительного Кодекса Российской Федерации, под </w:t>
      </w:r>
      <w:r w:rsidRPr="00831605">
        <w:rPr>
          <w:rStyle w:val="FontStyle45"/>
          <w:b w:val="0"/>
          <w:bCs w:val="0"/>
        </w:rPr>
        <w:t>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понимаются </w:t>
      </w:r>
      <w:r w:rsidRPr="00831605">
        <w:rPr>
          <w:rStyle w:val="FontStyle45"/>
          <w:b w:val="0"/>
          <w:bCs w:val="0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</w:t>
      </w:r>
      <w:r w:rsidRPr="00831605">
        <w:rPr>
          <w:rStyle w:val="FontStyle45"/>
          <w:b w:val="0"/>
          <w:bCs w:val="0"/>
        </w:rPr>
        <w:t>и оказывают существенное влияние на социально-экономическое развитие поселений.</w:t>
      </w:r>
    </w:p>
    <w:p w:rsidR="00C82F47" w:rsidRDefault="00C82F47">
      <w:pPr>
        <w:pStyle w:val="Style14"/>
        <w:widowControl/>
        <w:spacing w:line="322" w:lineRule="exact"/>
        <w:ind w:firstLine="696"/>
        <w:rPr>
          <w:rStyle w:val="FontStyle46"/>
        </w:rPr>
      </w:pPr>
      <w:r>
        <w:rPr>
          <w:rStyle w:val="FontStyle46"/>
        </w:rPr>
        <w:t xml:space="preserve">В настоящей документе принято, что </w:t>
      </w:r>
      <w:r w:rsidRPr="00831605">
        <w:rPr>
          <w:rStyle w:val="FontStyle45"/>
          <w:b w:val="0"/>
          <w:bCs w:val="0"/>
        </w:rPr>
        <w:t>к объектам местного значения поселения, оказывающим существенное влияние на социально-экономическое развитие поселения</w:t>
      </w:r>
      <w:r>
        <w:rPr>
          <w:rStyle w:val="FontStyle45"/>
        </w:rPr>
        <w:t xml:space="preserve">, </w:t>
      </w:r>
      <w:r>
        <w:rPr>
          <w:rStyle w:val="FontStyle46"/>
        </w:rPr>
        <w:t xml:space="preserve">относятся объекты, </w:t>
      </w:r>
      <w:r w:rsidRPr="00831605">
        <w:rPr>
          <w:rStyle w:val="FontStyle45"/>
          <w:b w:val="0"/>
          <w:bCs w:val="0"/>
        </w:rPr>
        <w:t>если они оказывают или будут оказывать влияние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 социально-экономическое развитие поселения </w:t>
      </w:r>
      <w:r w:rsidRPr="00831605">
        <w:rPr>
          <w:rStyle w:val="FontStyle45"/>
          <w:b w:val="0"/>
          <w:bCs w:val="0"/>
        </w:rPr>
        <w:t xml:space="preserve">в целом либо </w:t>
      </w:r>
      <w:r w:rsidRPr="00831605">
        <w:rPr>
          <w:rStyle w:val="FontStyle45"/>
          <w:b w:val="0"/>
          <w:bCs w:val="0"/>
        </w:rPr>
        <w:lastRenderedPageBreak/>
        <w:t>одновременно двух и более населенных пунктов,</w:t>
      </w:r>
      <w:r>
        <w:rPr>
          <w:rStyle w:val="FontStyle45"/>
        </w:rPr>
        <w:t xml:space="preserve"> </w:t>
      </w:r>
      <w:r>
        <w:rPr>
          <w:rStyle w:val="FontStyle46"/>
        </w:rPr>
        <w:t>находящихся в границах поселения.</w:t>
      </w:r>
    </w:p>
    <w:p w:rsidR="00C82F47" w:rsidRDefault="00C82F47" w:rsidP="00831605">
      <w:pPr>
        <w:pStyle w:val="Style6"/>
        <w:widowControl/>
        <w:rPr>
          <w:rStyle w:val="FontStyle46"/>
        </w:rPr>
      </w:pPr>
      <w:r w:rsidRPr="00831605">
        <w:rPr>
          <w:rStyle w:val="FontStyle45"/>
          <w:b w:val="0"/>
          <w:bCs w:val="0"/>
        </w:rPr>
        <w:t>Виды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местного значения поселения, </w:t>
      </w:r>
      <w:r w:rsidRPr="00831605">
        <w:rPr>
          <w:rStyle w:val="FontStyle45"/>
          <w:b w:val="0"/>
          <w:bCs w:val="0"/>
        </w:rPr>
        <w:t>для которых определяются расчетные показатели минимально допустимого уровня обеспеченности 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(пункт 1 части 5 статьи 23 Градостроительного кодекса Российской Федерации) </w:t>
      </w:r>
      <w:r w:rsidRPr="005F50A7">
        <w:rPr>
          <w:rStyle w:val="FontStyle45"/>
          <w:b w:val="0"/>
          <w:bCs w:val="0"/>
        </w:rPr>
        <w:t xml:space="preserve">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</w:t>
      </w:r>
      <w:r w:rsidRPr="005F50A7">
        <w:rPr>
          <w:rStyle w:val="FontStyle46"/>
          <w:b/>
          <w:bCs/>
        </w:rPr>
        <w:t xml:space="preserve"> </w:t>
      </w:r>
      <w:r w:rsidRPr="005F50A7">
        <w:rPr>
          <w:rStyle w:val="FontStyle45"/>
          <w:b w:val="0"/>
          <w:bCs w:val="0"/>
        </w:rPr>
        <w:t>определяется на основании полномочий органов местного самоуправления,</w:t>
      </w:r>
      <w:r>
        <w:rPr>
          <w:rStyle w:val="FontStyle45"/>
        </w:rPr>
        <w:t xml:space="preserve"> </w:t>
      </w:r>
      <w:r w:rsidRPr="005F50A7">
        <w:rPr>
          <w:rStyle w:val="FontStyle45"/>
          <w:b w:val="0"/>
          <w:bCs w:val="0"/>
        </w:rPr>
        <w:t>которые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 </w:t>
      </w:r>
      <w:r w:rsidRPr="005F50A7">
        <w:rPr>
          <w:rStyle w:val="FontStyle45"/>
          <w:b w:val="0"/>
          <w:bCs w:val="0"/>
        </w:rPr>
        <w:t>могут находиться в собственности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том числе в части создания и учёта объектов местного значения в различных областях (видах деятельности).</w:t>
      </w:r>
    </w:p>
    <w:p w:rsidR="00C82F47" w:rsidRDefault="00C82F47">
      <w:pPr>
        <w:pStyle w:val="Style14"/>
        <w:widowControl/>
        <w:spacing w:line="322" w:lineRule="exact"/>
        <w:ind w:firstLine="706"/>
        <w:rPr>
          <w:sz w:val="26"/>
          <w:szCs w:val="26"/>
        </w:rPr>
      </w:pPr>
      <w:r>
        <w:rPr>
          <w:rStyle w:val="FontStyle46"/>
        </w:rPr>
        <w:t xml:space="preserve">Объекты местного значения поселения, указанные </w:t>
      </w:r>
      <w:r w:rsidRPr="005F50A7">
        <w:rPr>
          <w:rStyle w:val="FontStyle45"/>
          <w:b w:val="0"/>
          <w:bCs w:val="0"/>
        </w:rPr>
        <w:t>в пункте 1 части 5 статьи 23 Градостроительного Кодекса,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областях, </w:t>
      </w:r>
      <w:r w:rsidRPr="005F50A7">
        <w:rPr>
          <w:rStyle w:val="FontStyle45"/>
          <w:b w:val="0"/>
          <w:bCs w:val="0"/>
        </w:rPr>
        <w:t xml:space="preserve">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 так же определены</w:t>
      </w:r>
      <w:r w:rsidRPr="005F50A7">
        <w:rPr>
          <w:rStyle w:val="FontStyle46"/>
          <w:b/>
          <w:bCs/>
        </w:rPr>
        <w:t xml:space="preserve"> </w:t>
      </w:r>
      <w:hyperlink r:id="rId13" w:history="1">
        <w:r>
          <w:rPr>
            <w:sz w:val="26"/>
            <w:szCs w:val="26"/>
          </w:rPr>
          <w:t>з</w:t>
        </w:r>
        <w:r w:rsidRPr="00D443BF">
          <w:rPr>
            <w:sz w:val="26"/>
            <w:szCs w:val="26"/>
          </w:rPr>
          <w:t>акон</w:t>
        </w:r>
        <w:r>
          <w:rPr>
            <w:sz w:val="26"/>
            <w:szCs w:val="26"/>
          </w:rPr>
          <w:t>ом</w:t>
        </w:r>
      </w:hyperlink>
      <w:r w:rsidRPr="00D443BF">
        <w:rPr>
          <w:sz w:val="26"/>
          <w:szCs w:val="26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</w:t>
      </w:r>
      <w:r>
        <w:rPr>
          <w:sz w:val="26"/>
          <w:szCs w:val="26"/>
        </w:rPr>
        <w:t>.</w:t>
      </w:r>
    </w:p>
    <w:p w:rsidR="00C82F47" w:rsidRPr="005F50A7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C82F47" w:rsidRPr="005F50A7" w:rsidRDefault="00C82F47">
      <w:pPr>
        <w:pStyle w:val="Style34"/>
        <w:widowControl/>
        <w:tabs>
          <w:tab w:val="left" w:pos="1325"/>
        </w:tabs>
        <w:jc w:val="both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а)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электро-, тепло-, газо- и водоснабжение населения,</w:t>
      </w:r>
      <w:r w:rsidRPr="005F50A7">
        <w:rPr>
          <w:rStyle w:val="FontStyle45"/>
          <w:b w:val="0"/>
          <w:bCs w:val="0"/>
        </w:rPr>
        <w:br/>
        <w:t>водоотведение;</w:t>
      </w:r>
    </w:p>
    <w:p w:rsidR="00C82F47" w:rsidRPr="005F50A7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б)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автомобильные дороги местного значения;</w:t>
      </w:r>
    </w:p>
    <w:p w:rsidR="00C82F47" w:rsidRPr="005F50A7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в)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физическая культура и массовый спорт;</w:t>
      </w:r>
    </w:p>
    <w:p w:rsidR="00C82F47" w:rsidRPr="005F50A7" w:rsidRDefault="00C82F47">
      <w:pPr>
        <w:pStyle w:val="Style34"/>
        <w:widowControl/>
        <w:tabs>
          <w:tab w:val="left" w:pos="1008"/>
        </w:tabs>
        <w:ind w:firstLine="706"/>
        <w:jc w:val="both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г)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иные области в связи с решением вопросов местного значения</w:t>
      </w:r>
      <w:r w:rsidRPr="005F50A7">
        <w:rPr>
          <w:rStyle w:val="FontStyle45"/>
          <w:b w:val="0"/>
          <w:bCs w:val="0"/>
        </w:rPr>
        <w:br/>
        <w:t>поселения.</w:t>
      </w: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  <w:r>
        <w:rPr>
          <w:rStyle w:val="FontStyle46"/>
        </w:rPr>
        <w:t xml:space="preserve">Информация </w:t>
      </w:r>
      <w:r w:rsidRPr="005F50A7">
        <w:rPr>
          <w:rStyle w:val="FontStyle45"/>
          <w:b w:val="0"/>
          <w:bCs w:val="0"/>
        </w:rPr>
        <w:t>по видам объектов местного значения поселения</w:t>
      </w:r>
      <w:r>
        <w:rPr>
          <w:rStyle w:val="FontStyle45"/>
          <w:b w:val="0"/>
          <w:bCs w:val="0"/>
        </w:rPr>
        <w:t xml:space="preserve">  </w:t>
      </w:r>
      <w:r>
        <w:rPr>
          <w:rStyle w:val="FontStyle46"/>
        </w:rPr>
        <w:t xml:space="preserve">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 </w:t>
      </w: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9B2C40">
      <w:pPr>
        <w:pStyle w:val="Style14"/>
        <w:widowControl/>
        <w:spacing w:line="322" w:lineRule="exact"/>
        <w:ind w:firstLine="709"/>
        <w:jc w:val="center"/>
        <w:rPr>
          <w:rStyle w:val="FontStyle45"/>
        </w:rPr>
      </w:pPr>
      <w:r>
        <w:rPr>
          <w:rStyle w:val="FontStyle45"/>
        </w:rPr>
        <w:lastRenderedPageBreak/>
        <w:t>4.1.1 Виды объектов местного значения поселения в области электро-,</w:t>
      </w:r>
    </w:p>
    <w:p w:rsidR="00C82F47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тепло-,  газо- и водоснабжения населения, водоотведения</w:t>
      </w:r>
    </w:p>
    <w:p w:rsidR="00C82F47" w:rsidRDefault="00C82F47" w:rsidP="008D32E4">
      <w:pPr>
        <w:pStyle w:val="Style14"/>
        <w:widowControl/>
        <w:spacing w:line="322" w:lineRule="exact"/>
        <w:ind w:right="1037" w:firstLine="0"/>
        <w:rPr>
          <w:rStyle w:val="FontStyle45"/>
        </w:rPr>
      </w:pPr>
    </w:p>
    <w:p w:rsidR="00C82F47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4.1.1.1 Объекты электроснабжения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379"/>
      </w:tblGrid>
      <w:tr w:rsidR="00C82F47" w:rsidRPr="00D95D67">
        <w:tc>
          <w:tcPr>
            <w:tcW w:w="3085" w:type="dxa"/>
          </w:tcPr>
          <w:p w:rsidR="00C82F47" w:rsidRPr="00D95D6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 расчетные показатели</w:t>
            </w:r>
          </w:p>
        </w:tc>
        <w:tc>
          <w:tcPr>
            <w:tcW w:w="6379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2352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электроснабжения</w:t>
            </w:r>
          </w:p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(трансформаторные подстанции, линии электропередач и т.д.)</w:t>
            </w:r>
          </w:p>
          <w:p w:rsidR="00C82F47" w:rsidRPr="00D95D67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center"/>
              <w:rPr>
                <w:rStyle w:val="FontStyle45"/>
              </w:rPr>
            </w:pPr>
          </w:p>
        </w:tc>
      </w:tr>
      <w:tr w:rsidR="00C82F47" w:rsidRPr="00D95D67">
        <w:tc>
          <w:tcPr>
            <w:tcW w:w="3085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left"/>
              <w:rPr>
                <w:rStyle w:val="FontStyle45"/>
                <w:b w:val="0"/>
                <w:bCs w:val="0"/>
              </w:rPr>
            </w:pPr>
          </w:p>
        </w:tc>
        <w:tc>
          <w:tcPr>
            <w:tcW w:w="6379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    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 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pos="3283"/>
              </w:tabs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    законодательством Российской Федерации</w:t>
            </w:r>
          </w:p>
        </w:tc>
      </w:tr>
    </w:tbl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p w:rsidR="00C82F47" w:rsidRDefault="00C82F47" w:rsidP="007D26F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4.1.1.2 Объекты теплоснабжения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 объекта местного значения, для которого обосновываются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теплоснабжения централизованных источников тепловой энергии жилой и общественно-деловой застройки (тепловые сети, котельные и т.д.)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>
            <w:pPr>
              <w:jc w:val="right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4.1.1.3 Объекты газоснабжения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4) организация в границах поселения электро-, тепло-, </w:t>
            </w:r>
            <w:r w:rsidRPr="00D95D67">
              <w:rPr>
                <w:rStyle w:val="FontStyle46"/>
              </w:rPr>
              <w:lastRenderedPageBreak/>
              <w:t>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  <w:sectPr w:rsidR="00C82F47">
          <w:footerReference w:type="even" r:id="rId14"/>
          <w:footerReference w:type="default" r:id="rId15"/>
          <w:pgSz w:w="11909" w:h="16834"/>
          <w:pgMar w:top="1135" w:right="845" w:bottom="360" w:left="1694" w:header="720" w:footer="720" w:gutter="0"/>
          <w:cols w:space="60"/>
          <w:noEndnote/>
        </w:sectPr>
      </w:pPr>
    </w:p>
    <w:p w:rsidR="00C82F47" w:rsidRDefault="00C82F47" w:rsidP="007D26F0">
      <w:pPr>
        <w:pStyle w:val="Style24"/>
        <w:widowControl/>
        <w:jc w:val="center"/>
        <w:rPr>
          <w:rStyle w:val="FontStyle45"/>
        </w:rPr>
      </w:pPr>
    </w:p>
    <w:p w:rsidR="00C82F47" w:rsidRDefault="00C82F47" w:rsidP="007D26F0">
      <w:pPr>
        <w:pStyle w:val="Style24"/>
        <w:widowControl/>
        <w:jc w:val="center"/>
        <w:rPr>
          <w:rStyle w:val="FontStyle45"/>
        </w:rPr>
      </w:pPr>
      <w:r>
        <w:rPr>
          <w:rStyle w:val="FontStyle45"/>
        </w:rPr>
        <w:t>4</w:t>
      </w:r>
      <w:r w:rsidRPr="00216FAB">
        <w:rPr>
          <w:rStyle w:val="FontStyle45"/>
        </w:rPr>
        <w:t>.1.1.4 Объекты водоснабжения населения</w:t>
      </w:r>
    </w:p>
    <w:p w:rsidR="00C82F47" w:rsidRPr="00216FAB" w:rsidRDefault="00C82F47" w:rsidP="007D26F0">
      <w:pPr>
        <w:pStyle w:val="Style24"/>
        <w:widowControl/>
        <w:jc w:val="center"/>
        <w:rPr>
          <w:rStyle w:val="FontStyle45"/>
        </w:rPr>
      </w:pPr>
    </w:p>
    <w:p w:rsidR="00C82F47" w:rsidRDefault="00C82F47">
      <w:pPr>
        <w:widowControl/>
        <w:spacing w:line="1" w:lineRule="exact"/>
        <w:rPr>
          <w:sz w:val="2"/>
          <w:szCs w:val="2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4) организация в границах поселения электро-, тепло-, газо- и </w:t>
            </w:r>
            <w:r w:rsidRPr="00D95D67">
              <w:rPr>
                <w:rStyle w:val="FontStyle45"/>
                <w:b w:val="0"/>
                <w:bCs w:val="0"/>
              </w:rPr>
              <w:t xml:space="preserve">водоснабжения </w:t>
            </w:r>
            <w:r w:rsidRPr="00D95D67">
              <w:rPr>
                <w:rStyle w:val="FontStyle46"/>
              </w:rPr>
              <w:t>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4.1.1.5 Объекты водоотведения</w:t>
      </w:r>
    </w:p>
    <w:p w:rsidR="00C82F47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-40"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  <w:sectPr w:rsidR="00C82F47" w:rsidSect="007D26F0">
          <w:footerReference w:type="even" r:id="rId16"/>
          <w:footerReference w:type="default" r:id="rId17"/>
          <w:type w:val="continuous"/>
          <w:pgSz w:w="11909" w:h="16834"/>
          <w:pgMar w:top="1135" w:right="739" w:bottom="720" w:left="1589" w:header="720" w:footer="720" w:gutter="0"/>
          <w:cols w:space="720"/>
          <w:noEndnote/>
        </w:sect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4.1.2 Виды объектов местного значения поселения в области</w:t>
      </w:r>
    </w:p>
    <w:p w:rsidR="00C82F47" w:rsidRDefault="00C82F47" w:rsidP="001E59B6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 xml:space="preserve"> автомобильных дорог местного значения</w:t>
      </w:r>
    </w:p>
    <w:p w:rsidR="00C82F47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</w:rPr>
      </w:pPr>
    </w:p>
    <w:p w:rsidR="00C82F47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  <w:u w:val="single"/>
        </w:rPr>
      </w:pPr>
      <w:r>
        <w:rPr>
          <w:rStyle w:val="FontStyle45"/>
        </w:rPr>
        <w:t>4.1.2.1 Объекты  для  осуществления  дорожной деятельности в</w:t>
      </w:r>
      <w:r>
        <w:rPr>
          <w:rStyle w:val="FontStyle45"/>
        </w:rPr>
        <w:br/>
        <w:t xml:space="preserve">отношении автомобильных дорог местного значения в границах </w:t>
      </w:r>
      <w:r>
        <w:rPr>
          <w:rStyle w:val="FontStyle45"/>
        </w:rPr>
        <w:br/>
      </w:r>
      <w:r w:rsidRPr="00664B54">
        <w:rPr>
          <w:rStyle w:val="FontStyle45"/>
        </w:rPr>
        <w:t>населенных пунктов поселения</w:t>
      </w:r>
    </w:p>
    <w:p w:rsidR="00C82F47" w:rsidRDefault="00C82F47">
      <w:pPr>
        <w:pStyle w:val="Style36"/>
        <w:widowControl/>
        <w:tabs>
          <w:tab w:val="left" w:leader="underscore" w:pos="893"/>
          <w:tab w:val="left" w:leader="underscore" w:pos="9398"/>
        </w:tabs>
        <w:jc w:val="left"/>
        <w:rPr>
          <w:rStyle w:val="FontStyle45"/>
          <w:u w:val="single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501"/>
      </w:tblGrid>
      <w:tr w:rsidR="00C82F47" w:rsidRPr="00D95D6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с твердым покрытием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9E3FA5">
            <w:pPr>
              <w:pStyle w:val="Style16"/>
              <w:widowControl/>
              <w:spacing w:line="240" w:lineRule="auto"/>
              <w:ind w:firstLine="10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5)дорожная деятельность в отношении автомобильных дорог местного значения в границах населенных пунктов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обеспечение безопасности дорожного движения на них, </w:t>
            </w:r>
            <w:r w:rsidRPr="00D95D67">
              <w:rPr>
                <w:rStyle w:val="FontStyle45"/>
                <w:b w:val="0"/>
                <w:bCs w:val="0"/>
              </w:rPr>
              <w:t xml:space="preserve">включая создание и обеспечение функционирования парковок  (парковочных  мест), </w:t>
            </w:r>
            <w:r w:rsidRPr="00D95D67">
              <w:rPr>
                <w:rStyle w:val="FontStyle46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Default="00C82F4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82F47" w:rsidRDefault="00C82F4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82F47" w:rsidRDefault="00C82F47" w:rsidP="009B2C40">
      <w:pPr>
        <w:pStyle w:val="Style2"/>
        <w:widowControl/>
        <w:spacing w:before="82"/>
        <w:ind w:left="864" w:hanging="864"/>
        <w:jc w:val="center"/>
        <w:rPr>
          <w:rStyle w:val="FontStyle45"/>
        </w:rPr>
      </w:pPr>
      <w:r>
        <w:rPr>
          <w:rStyle w:val="FontStyle45"/>
        </w:rPr>
        <w:t>4.1.2.2 Объекты для обеспечения безопасности дорожного движения на автомобильных дорогах местного значения в границах населенных пунктов поселения</w:t>
      </w:r>
    </w:p>
    <w:p w:rsidR="00C82F47" w:rsidRDefault="00C82F47">
      <w:pPr>
        <w:pStyle w:val="Style2"/>
        <w:widowControl/>
        <w:spacing w:before="82"/>
        <w:ind w:left="864" w:hanging="864"/>
        <w:rPr>
          <w:rStyle w:val="FontStyle45"/>
        </w:rPr>
      </w:pPr>
    </w:p>
    <w:p w:rsidR="00C82F47" w:rsidRDefault="00C82F47">
      <w:pPr>
        <w:pStyle w:val="Style2"/>
        <w:widowControl/>
        <w:spacing w:before="82"/>
        <w:ind w:left="864" w:hanging="864"/>
        <w:rPr>
          <w:rStyle w:val="FontStyle45"/>
        </w:rPr>
        <w:sectPr w:rsidR="00C82F47">
          <w:type w:val="continuous"/>
          <w:pgSz w:w="11909" w:h="16834"/>
          <w:pgMar w:top="1135" w:right="720" w:bottom="720" w:left="1570" w:header="720" w:footer="720" w:gutter="0"/>
          <w:cols w:space="60"/>
          <w:noEndnote/>
        </w:sect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643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с твердым покрытием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6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5)дорожная деятельность в отношении автомобильных дорог местного значения в границах населенных пунктов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обеспечение безопасности дорожного движения на них, </w:t>
            </w:r>
            <w:r w:rsidRPr="00D95D67">
              <w:rPr>
                <w:rStyle w:val="FontStyle45"/>
                <w:b w:val="0"/>
                <w:bCs w:val="0"/>
              </w:rPr>
              <w:t>включая создание и обеспечение функционирования парковок  (парковочных  мест),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осуществление муниципального контроля за </w:t>
            </w:r>
            <w:r w:rsidRPr="00D95D67">
              <w:rPr>
                <w:rStyle w:val="FontStyle46"/>
              </w:rPr>
              <w:lastRenderedPageBreak/>
              <w:t>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Default="00C82F47" w:rsidP="007D26F0">
      <w:pPr>
        <w:pStyle w:val="Style2"/>
        <w:widowControl/>
        <w:spacing w:before="82"/>
        <w:ind w:firstLine="0"/>
        <w:rPr>
          <w:rStyle w:val="FontStyle45"/>
        </w:rPr>
        <w:sectPr w:rsidR="00C82F47">
          <w:type w:val="continuous"/>
          <w:pgSz w:w="11909" w:h="16834"/>
          <w:pgMar w:top="1135" w:right="802" w:bottom="360" w:left="1709" w:header="720" w:footer="720" w:gutter="0"/>
          <w:cols w:space="60"/>
          <w:noEndnote/>
        </w:sect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  <w:sectPr w:rsidR="00C82F47">
          <w:type w:val="continuous"/>
          <w:pgSz w:w="11909" w:h="16834"/>
          <w:pgMar w:top="1135" w:right="802" w:bottom="360" w:left="1709" w:header="720" w:footer="720" w:gutter="0"/>
          <w:cols w:num="2" w:space="720" w:equalWidth="0">
            <w:col w:w="4617" w:space="158"/>
            <w:col w:w="4622"/>
          </w:cols>
          <w:noEndnote/>
        </w:sectPr>
      </w:pPr>
    </w:p>
    <w:p w:rsidR="00C82F47" w:rsidRDefault="00C82F47">
      <w:pPr>
        <w:pStyle w:val="Style36"/>
        <w:widowControl/>
        <w:spacing w:line="240" w:lineRule="exact"/>
        <w:rPr>
          <w:sz w:val="20"/>
          <w:szCs w:val="20"/>
        </w:rPr>
      </w:pPr>
    </w:p>
    <w:p w:rsidR="00C82F47" w:rsidRDefault="00C82F47" w:rsidP="009B2C40">
      <w:pPr>
        <w:pStyle w:val="Style36"/>
        <w:widowControl/>
        <w:spacing w:before="82"/>
        <w:jc w:val="center"/>
        <w:rPr>
          <w:rStyle w:val="FontStyle45"/>
        </w:rPr>
      </w:pPr>
      <w:r>
        <w:rPr>
          <w:rStyle w:val="FontStyle45"/>
        </w:rPr>
        <w:t>4.1.2.3 Объекты для создания условий предоставления транспортных услуг населению и организация транспортного обслуживания</w:t>
      </w:r>
    </w:p>
    <w:p w:rsidR="00C82F47" w:rsidRDefault="00C82F47">
      <w:pPr>
        <w:widowControl/>
        <w:spacing w:after="307" w:line="1" w:lineRule="exact"/>
        <w:rPr>
          <w:sz w:val="2"/>
          <w:szCs w:val="2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Автобусные остановки</w:t>
            </w:r>
          </w:p>
        </w:tc>
      </w:tr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7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</w:tr>
    </w:tbl>
    <w:p w:rsidR="00C82F47" w:rsidRDefault="00C82F47" w:rsidP="007D26F0">
      <w:pPr>
        <w:pStyle w:val="Style12"/>
        <w:widowControl/>
        <w:spacing w:before="82"/>
        <w:ind w:firstLine="0"/>
        <w:jc w:val="center"/>
        <w:rPr>
          <w:rStyle w:val="FontStyle46"/>
        </w:rPr>
      </w:pPr>
    </w:p>
    <w:p w:rsidR="00C82F47" w:rsidRDefault="00C82F47" w:rsidP="007D26F0">
      <w:pPr>
        <w:pStyle w:val="Style12"/>
        <w:widowControl/>
        <w:spacing w:before="82"/>
        <w:ind w:firstLine="0"/>
        <w:jc w:val="center"/>
        <w:rPr>
          <w:rStyle w:val="FontStyle45"/>
        </w:rPr>
      </w:pPr>
      <w:r>
        <w:rPr>
          <w:rStyle w:val="FontStyle45"/>
        </w:rPr>
        <w:t>4.1.3 Виды объектов местного значения поселения в области физической культуры и массового спорта</w:t>
      </w:r>
    </w:p>
    <w:p w:rsidR="00C82F47" w:rsidRDefault="00C82F47" w:rsidP="009B2C40">
      <w:pPr>
        <w:pStyle w:val="Style12"/>
        <w:widowControl/>
        <w:spacing w:before="82"/>
        <w:ind w:left="720" w:hanging="720"/>
        <w:jc w:val="center"/>
        <w:rPr>
          <w:rStyle w:val="FontStyle45"/>
        </w:rPr>
      </w:pPr>
    </w:p>
    <w:p w:rsidR="00C82F47" w:rsidRDefault="00C82F47" w:rsidP="009B2C40">
      <w:pPr>
        <w:pStyle w:val="Style2"/>
        <w:widowControl/>
        <w:ind w:left="864" w:hanging="864"/>
        <w:jc w:val="center"/>
        <w:rPr>
          <w:rStyle w:val="FontStyle45"/>
        </w:rPr>
      </w:pPr>
      <w:r>
        <w:rPr>
          <w:rStyle w:val="FontStyle45"/>
        </w:rPr>
        <w:t>4.1.3.1 Объекты, обеспечивающие условия для развития на территории поселения физической культуры и массового спорта, организации проведения   официальных   физкультурно-оздоровительных   и</w:t>
      </w:r>
    </w:p>
    <w:p w:rsidR="00C82F47" w:rsidRPr="00C00795" w:rsidRDefault="00C82F47" w:rsidP="009B2C40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</w:rPr>
      </w:pPr>
      <w:r w:rsidRPr="00C00795">
        <w:rPr>
          <w:rStyle w:val="FontStyle45"/>
        </w:rPr>
        <w:t>спортивных мероприятий поселения</w:t>
      </w:r>
    </w:p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  спортивно-досуговый центр с бассейном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 спортивная  площадка  с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 покрытием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 спортивно-досуговый центр с бассейном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 спортивная  площадка  с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 покрытием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Хоккейная площадка открытого типа,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Бассейн</w:t>
            </w:r>
          </w:p>
        </w:tc>
      </w:tr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tabs>
                <w:tab w:val="left" w:leader="underscore" w:pos="46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12, 14, 30 статьи 14 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12) создание условий для организации досуга и </w:t>
            </w:r>
            <w:r w:rsidRPr="00D95D67">
              <w:rPr>
                <w:rStyle w:val="FontStyle46"/>
              </w:rPr>
              <w:lastRenderedPageBreak/>
              <w:t>обеспечения жителей поселения услугами организаций культуры;</w:t>
            </w:r>
            <w:r w:rsidRPr="00D95D67">
              <w:rPr>
                <w:rStyle w:val="FontStyle46"/>
              </w:rPr>
              <w:br/>
      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 оздоровительных и спортивных мероприятий поселения;</w:t>
            </w:r>
            <w:r w:rsidRPr="00D95D67">
              <w:rPr>
                <w:rStyle w:val="FontStyle46"/>
              </w:rPr>
              <w:br/>
              <w:t>30) организация и осуществление мероприятий по работе с детьми и молодежью в поселении</w:t>
            </w:r>
            <w:r w:rsidRPr="00D95D67">
              <w:rPr>
                <w:rStyle w:val="FontStyle46"/>
                <w:u w:val="single"/>
              </w:rPr>
              <w:t>;</w:t>
            </w:r>
          </w:p>
        </w:tc>
      </w:tr>
    </w:tbl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>4.1.4 Виды объектов местного значения поселения в иных областях в связи с решением вопросов местного значения поселения</w:t>
      </w: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2"/>
        <w:widowControl/>
        <w:spacing w:after="326"/>
        <w:ind w:left="864" w:hanging="864"/>
        <w:jc w:val="center"/>
        <w:rPr>
          <w:rStyle w:val="FontStyle45"/>
        </w:rPr>
      </w:pPr>
      <w:r>
        <w:rPr>
          <w:rStyle w:val="FontStyle45"/>
        </w:rPr>
        <w:t>4.1.4.1 Объекты,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2"/>
        <w:gridCol w:w="6558"/>
      </w:tblGrid>
      <w:tr w:rsidR="00C82F47" w:rsidRPr="00D95D67">
        <w:tc>
          <w:tcPr>
            <w:tcW w:w="2892" w:type="dxa"/>
          </w:tcPr>
          <w:p w:rsidR="00C82F47" w:rsidRPr="00D95D6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</w:t>
            </w:r>
            <w:r w:rsidRPr="00D95D67">
              <w:rPr>
                <w:rStyle w:val="FontStyle45"/>
                <w:b w:val="0"/>
                <w:bCs w:val="0"/>
              </w:rPr>
              <w:br/>
              <w:t>обосновываются  расчетные показатели</w:t>
            </w:r>
          </w:p>
        </w:tc>
        <w:tc>
          <w:tcPr>
            <w:tcW w:w="655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>Дом культуры и творчества или объект аналогичный такому функциональному назначению</w:t>
            </w:r>
          </w:p>
        </w:tc>
      </w:tr>
      <w:tr w:rsidR="00C82F47" w:rsidRPr="00D95D67">
        <w:trPr>
          <w:trHeight w:val="557"/>
        </w:trPr>
        <w:tc>
          <w:tcPr>
            <w:tcW w:w="2892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Обоснование включения объекта в перечень </w:t>
            </w:r>
          </w:p>
          <w:p w:rsidR="00C82F47" w:rsidRPr="00D95D67" w:rsidRDefault="00C82F47" w:rsidP="00D95D67">
            <w:pPr>
              <w:pStyle w:val="Style2"/>
              <w:widowControl/>
              <w:spacing w:after="326" w:line="240" w:lineRule="auto"/>
              <w:ind w:firstLine="0"/>
              <w:jc w:val="left"/>
              <w:rPr>
                <w:rStyle w:val="FontStyle45"/>
                <w:b w:val="0"/>
                <w:bCs w:val="0"/>
              </w:rPr>
            </w:pPr>
          </w:p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</w:tc>
        <w:tc>
          <w:tcPr>
            <w:tcW w:w="6558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7.2, 12, 13.1, 30 статьи 14 </w:t>
            </w:r>
            <w:r w:rsidRPr="00D95D67">
              <w:rPr>
                <w:rStyle w:val="FontStyle46"/>
              </w:rPr>
              <w:t>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D95D67">
            <w:pPr>
              <w:pStyle w:val="Style2"/>
              <w:widowControl/>
              <w:spacing w:after="326" w:line="240" w:lineRule="auto"/>
              <w:ind w:firstLine="0"/>
              <w:rPr>
                <w:rStyle w:val="FontStyle45"/>
              </w:rPr>
            </w:pPr>
            <w:r w:rsidRPr="00D95D67">
              <w:rPr>
                <w:rStyle w:val="FontStyle46"/>
              </w:rPr>
      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  <w:r w:rsidRPr="00D95D67">
              <w:rPr>
                <w:rStyle w:val="FontStyle46"/>
              </w:rPr>
              <w:br/>
              <w:t>12) создание условий для организации досуга и обеспечения жителей поселения услугами организаций культуры;</w:t>
            </w:r>
            <w:r w:rsidRPr="00D95D67">
              <w:rPr>
                <w:rStyle w:val="FontStyle46"/>
              </w:rPr>
              <w:br/>
      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  <w:r w:rsidRPr="00D95D67">
              <w:rPr>
                <w:rStyle w:val="FontStyle46"/>
              </w:rPr>
              <w:br/>
              <w:t>30) организация и осуществление мероприятий по работе с детьми и молодежью в поселении</w:t>
            </w:r>
          </w:p>
        </w:tc>
      </w:tr>
    </w:tbl>
    <w:p w:rsidR="00C82F47" w:rsidRDefault="00C82F47" w:rsidP="00822E46">
      <w:pPr>
        <w:pStyle w:val="Style2"/>
        <w:widowControl/>
        <w:spacing w:after="326" w:line="240" w:lineRule="auto"/>
        <w:ind w:left="864" w:hanging="864"/>
        <w:rPr>
          <w:rStyle w:val="FontStyle45"/>
        </w:rPr>
        <w:sectPr w:rsidR="00C82F47">
          <w:type w:val="continuous"/>
          <w:pgSz w:w="11909" w:h="16834"/>
          <w:pgMar w:top="1135" w:right="773" w:bottom="720" w:left="1709" w:header="720" w:footer="720" w:gutter="0"/>
          <w:cols w:space="60"/>
          <w:noEndnote/>
        </w:sect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  <w:sectPr w:rsidR="00C82F47">
          <w:type w:val="continuous"/>
          <w:pgSz w:w="11909" w:h="16834"/>
          <w:pgMar w:top="1135" w:right="773" w:bottom="720" w:left="1714" w:header="720" w:footer="720" w:gutter="0"/>
          <w:cols w:num="2" w:space="720" w:equalWidth="0">
            <w:col w:w="4555" w:space="221"/>
            <w:col w:w="4646"/>
          </w:cols>
          <w:noEndnote/>
        </w:sectPr>
      </w:pPr>
    </w:p>
    <w:tbl>
      <w:tblPr>
        <w:tblW w:w="949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521"/>
      </w:tblGrid>
      <w:tr w:rsidR="00C82F47" w:rsidRPr="00D95D67">
        <w:trPr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D95D67">
              <w:rPr>
                <w:rStyle w:val="FontStyle45"/>
                <w:b w:val="0"/>
                <w:bCs w:val="0"/>
                <w:sz w:val="24"/>
                <w:szCs w:val="24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Здание библиотеки или объект аналогичный такому функциональному назначению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 11,  17 статьи 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11)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17) формирование архивных фондов поселения;</w:t>
            </w:r>
          </w:p>
        </w:tc>
      </w:tr>
      <w:tr w:rsidR="00C82F47" w:rsidRPr="00D95D6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822E46">
            <w:pPr>
              <w:pStyle w:val="Style40"/>
              <w:widowControl/>
            </w:pP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Противопожарный водоем (резервуар),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Другие объекты предупреждения и защиты населения от чрезвычайных ситуаций природного и техногенного характера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7.1, 8, 9, 23, 24 статьи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619"/>
              </w:tabs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8) участие в предупреждении и ликвидации последствий чрезвычайных ситуаций в границах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102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9)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-40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23)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0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24)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создание, содержание и организация деятельности аварийно-спасательных служб и (или) аварийно- спасательных формирований на территории поселения;</w:t>
            </w:r>
          </w:p>
        </w:tc>
      </w:tr>
    </w:tbl>
    <w:p w:rsidR="00C82F47" w:rsidRDefault="00C82F47" w:rsidP="00822E46">
      <w:pPr>
        <w:widowControl/>
        <w:spacing w:after="317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6461"/>
      </w:tblGrid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Сельские кладбища,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Закрытые кладбища и мемориальные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комплексы</w:t>
            </w: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22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22) организация ритуальных услуг и содержание мест захоронения;</w:t>
            </w:r>
          </w:p>
        </w:tc>
      </w:tr>
      <w:tr w:rsidR="00C82F47" w:rsidRPr="00D95D67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35"/>
              <w:widowControl/>
              <w:spacing w:line="240" w:lineRule="auto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4.1.4.2  Иные объекты местного значения поселения</w:t>
            </w:r>
          </w:p>
          <w:p w:rsidR="00C82F47" w:rsidRPr="00D95D67" w:rsidRDefault="00C82F47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1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Место для купания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138"/>
              <w:rPr>
                <w:rStyle w:val="FontStyle46"/>
              </w:rPr>
            </w:pP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tabs>
                <w:tab w:val="left" w:pos="-890"/>
              </w:tabs>
              <w:spacing w:line="240" w:lineRule="auto"/>
              <w:ind w:left="-182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  пункты 15, 26,  31 статьи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15) создание условий для массового отдыха  жителей  поселения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26) осуществление мероприятий по обеспечению безопасности людей на водных объектах, охране их жизни и здоровья;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</w:p>
        </w:tc>
      </w:tr>
    </w:tbl>
    <w:p w:rsidR="00C82F47" w:rsidRDefault="00C82F47">
      <w:pPr>
        <w:widowControl/>
        <w:spacing w:after="317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2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связи,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общественного питания,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торговли,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бытового обслуживания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10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 в  Российской Федерации":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ind w:firstLine="24"/>
              <w:jc w:val="both"/>
              <w:rPr>
                <w:rStyle w:val="FontStyle46"/>
              </w:rPr>
            </w:pPr>
            <w:r w:rsidRPr="00D95D67">
              <w:rPr>
                <w:rStyle w:val="FontStyle46"/>
              </w:rPr>
              <w:t>10)  создание условий для обеспечения    жителей поселения услугами  связи,     общественного питания, торговли и    бытового обслуживания;</w:t>
            </w:r>
          </w:p>
        </w:tc>
      </w:tr>
      <w:tr w:rsidR="00C82F47" w:rsidRPr="00D95D67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822E46">
            <w:pPr>
              <w:pStyle w:val="Style40"/>
              <w:widowControl/>
            </w:pP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Рынок   для   торговли   продукцией сельскохозяйственного производства или другие объекты аналогичные по данному               функциональному назначению</w:t>
            </w:r>
          </w:p>
        </w:tc>
      </w:tr>
      <w:tr w:rsidR="00C82F47" w:rsidRPr="00D95D67">
        <w:trPr>
          <w:trHeight w:val="19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tabs>
                <w:tab w:val="left" w:pos="3470"/>
              </w:tabs>
              <w:spacing w:before="67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28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Федерального закона от 6 октября 2003 года N 131-ФЗ  "Об общих принципах организации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28)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type w:val="continuous"/>
          <w:pgSz w:w="11909" w:h="16834"/>
          <w:pgMar w:top="1135" w:right="739" w:bottom="720" w:left="1589" w:header="720" w:footer="720" w:gutter="0"/>
          <w:cols w:space="60"/>
          <w:noEndnote/>
        </w:sectPr>
      </w:pPr>
    </w:p>
    <w:p w:rsidR="00C82F47" w:rsidRDefault="00C82F47" w:rsidP="00DA0839">
      <w:pPr>
        <w:pStyle w:val="Style5"/>
        <w:widowControl/>
        <w:jc w:val="both"/>
        <w:rPr>
          <w:rStyle w:val="FontStyle45"/>
        </w:rPr>
      </w:pPr>
    </w:p>
    <w:p w:rsidR="00C82F47" w:rsidRDefault="00C82F47" w:rsidP="009B2C4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4.1.4.3 Территории местного значения поселения</w:t>
      </w:r>
    </w:p>
    <w:p w:rsidR="00C82F47" w:rsidRDefault="00C82F47" w:rsidP="00DA0839">
      <w:pPr>
        <w:pStyle w:val="Style5"/>
        <w:widowControl/>
        <w:jc w:val="both"/>
        <w:rPr>
          <w:rStyle w:val="FontStyle45"/>
        </w:rPr>
      </w:pPr>
    </w:p>
    <w:tbl>
      <w:tblPr>
        <w:tblW w:w="968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2"/>
        <w:gridCol w:w="6678"/>
      </w:tblGrid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Особо охраняемые природные территории местного значения</w:t>
            </w: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27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 xml:space="preserve"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</w:t>
            </w:r>
            <w:r w:rsidRPr="00D95D67">
              <w:rPr>
                <w:rStyle w:val="FontStyle45"/>
                <w:b w:val="0"/>
                <w:bCs w:val="0"/>
              </w:rPr>
              <w:t>в области использования и охраны особо охраняемых природных территорий местного значения;</w:t>
            </w:r>
          </w:p>
        </w:tc>
      </w:tr>
      <w:tr w:rsidR="00C82F47" w:rsidRPr="00D95D67">
        <w:tc>
          <w:tcPr>
            <w:tcW w:w="9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E44ABE">
            <w:pPr>
              <w:pStyle w:val="Style40"/>
              <w:widowControl/>
            </w:pP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Территории объектов культурного наследия местного (муниципального) значения поселения</w:t>
            </w: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13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      </w:r>
            <w:r w:rsidRPr="00D95D67">
              <w:rPr>
                <w:rStyle w:val="FontStyle46"/>
              </w:rPr>
              <w:br/>
              <w:t>местного (муниципального) значения, расположенных на территории поселения;</w:t>
            </w:r>
          </w:p>
        </w:tc>
      </w:tr>
    </w:tbl>
    <w:p w:rsidR="00C82F47" w:rsidRDefault="00C82F47" w:rsidP="00DA0839">
      <w:pPr>
        <w:pStyle w:val="Style9"/>
        <w:widowControl/>
        <w:tabs>
          <w:tab w:val="left" w:pos="3470"/>
        </w:tabs>
        <w:spacing w:before="67"/>
        <w:ind w:left="-4962"/>
        <w:rPr>
          <w:rStyle w:val="FontStyle46"/>
        </w:rPr>
      </w:pPr>
    </w:p>
    <w:p w:rsidR="00C82F47" w:rsidRDefault="00C82F47" w:rsidP="00E44ABE">
      <w:pPr>
        <w:pStyle w:val="Style9"/>
        <w:widowControl/>
        <w:tabs>
          <w:tab w:val="left" w:pos="960"/>
        </w:tabs>
        <w:spacing w:before="67"/>
        <w:ind w:left="-4962"/>
        <w:rPr>
          <w:rStyle w:val="FontStyle46"/>
        </w:rPr>
        <w:sectPr w:rsidR="00C82F47" w:rsidSect="00DA0839">
          <w:footerReference w:type="even" r:id="rId18"/>
          <w:footerReference w:type="default" r:id="rId19"/>
          <w:type w:val="continuous"/>
          <w:pgSz w:w="11909" w:h="16834"/>
          <w:pgMar w:top="1135" w:right="826" w:bottom="720" w:left="1701" w:header="720" w:footer="720" w:gutter="0"/>
          <w:cols w:space="60"/>
          <w:noEndnote/>
        </w:sectPr>
      </w:pPr>
    </w:p>
    <w:tbl>
      <w:tblPr>
        <w:tblW w:w="943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1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Территории лечебно-оздоровительных местностей и курортов местного значения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27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424895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 xml:space="preserve">27) </w:t>
            </w:r>
            <w:r w:rsidRPr="00D95D67">
              <w:rPr>
                <w:rStyle w:val="FontStyle45"/>
                <w:b w:val="0"/>
                <w:bCs w:val="0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а также осуществление муниципального контроля в области использования и охраны особо охраняемых природных территорий местного значения; ФЗ "Об общих принципах организации местного самоуправления в Российской Федерации»;</w:t>
            </w:r>
          </w:p>
        </w:tc>
      </w:tr>
    </w:tbl>
    <w:p w:rsidR="00C82F47" w:rsidRDefault="00C82F47">
      <w:pPr>
        <w:widowControl/>
        <w:spacing w:after="317" w:line="1" w:lineRule="exact"/>
        <w:rPr>
          <w:sz w:val="2"/>
          <w:szCs w:val="2"/>
        </w:rPr>
      </w:pPr>
    </w:p>
    <w:p w:rsidR="00C82F47" w:rsidRPr="00E44ABE" w:rsidRDefault="00C82F47" w:rsidP="009B2C40">
      <w:pPr>
        <w:pStyle w:val="Style3"/>
        <w:widowControl/>
        <w:jc w:val="center"/>
        <w:rPr>
          <w:rStyle w:val="FontStyle11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4</w:t>
      </w:r>
      <w:r w:rsidRPr="00E44ABE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.1.4.4 Объекты благоустройства территории</w:t>
      </w:r>
    </w:p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095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left="15" w:hanging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left="15" w:hanging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Площадки для сбора бытовых отходов и мусора</w:t>
            </w:r>
          </w:p>
        </w:tc>
      </w:tr>
      <w:tr w:rsidR="00C82F47" w:rsidRPr="00D95D67">
        <w:trPr>
          <w:trHeight w:val="18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пункт 28 статьи 14 Федерального закона от 6 октября 2003 года N 131- ФЗ «Об общих принципах организации местного самоуправления в Российской Федерации»: 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hanging="40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18) организация сбора и вывоза бытовых отходов и мусора;</w:t>
            </w:r>
          </w:p>
        </w:tc>
      </w:tr>
    </w:tbl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236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Уличное освещение.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Озеленение территорий.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Малые архитектурные формы. Детские площадки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Пункт 19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7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расположены. к внешнему виду фасадов и ограждений соответствующих зданий и сооружений, перечень работ по благоустройству и периодичность их выполнения: установление порядка участия собственников зданий (помещении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     использования. охраны.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2F47" w:rsidRDefault="00C82F47" w:rsidP="009B2C40">
      <w:pPr>
        <w:pStyle w:val="Style17"/>
        <w:widowControl/>
        <w:tabs>
          <w:tab w:val="left" w:pos="571"/>
        </w:tabs>
        <w:spacing w:before="91" w:line="317" w:lineRule="exact"/>
        <w:ind w:left="571"/>
        <w:jc w:val="center"/>
        <w:rPr>
          <w:rStyle w:val="FontStyle45"/>
        </w:rPr>
      </w:pPr>
      <w:r>
        <w:rPr>
          <w:rStyle w:val="FontStyle45"/>
        </w:rPr>
        <w:lastRenderedPageBreak/>
        <w:t>4.2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Учет социально-демографического состава и плотности населения</w:t>
      </w:r>
      <w:r>
        <w:rPr>
          <w:rStyle w:val="FontStyle45"/>
        </w:rPr>
        <w:br/>
        <w:t>на территории муниципального образования</w:t>
      </w:r>
    </w:p>
    <w:p w:rsidR="00C82F47" w:rsidRDefault="00C82F47">
      <w:pPr>
        <w:pStyle w:val="Style17"/>
        <w:widowControl/>
        <w:tabs>
          <w:tab w:val="left" w:pos="571"/>
        </w:tabs>
        <w:spacing w:before="91" w:line="317" w:lineRule="exact"/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14"/>
        <w:rPr>
          <w:rStyle w:val="FontStyle46"/>
        </w:rPr>
      </w:pPr>
      <w:r>
        <w:rPr>
          <w:rStyle w:val="FontStyle46"/>
        </w:rPr>
        <w:t>Согласно пункту 1 части 5 статьи 29.4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социально-демографического состава и плотности населения на территории муниципального образования.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Сведения о планах и программах  комплексного социально-</w:t>
      </w:r>
      <w:r>
        <w:rPr>
          <w:rStyle w:val="FontStyle45"/>
        </w:rPr>
        <w:br/>
        <w:t>экономического развития муниципального образования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>Согласно пункту 2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социально-экономического развития муниципального образования.</w:t>
      </w:r>
    </w:p>
    <w:p w:rsidR="00C82F47" w:rsidRDefault="00C82F47" w:rsidP="00424895">
      <w:pPr>
        <w:pStyle w:val="Style6"/>
        <w:widowControl/>
        <w:spacing w:before="5" w:line="240" w:lineRule="auto"/>
        <w:ind w:firstLine="710"/>
        <w:rPr>
          <w:rStyle w:val="FontStyle46"/>
        </w:rPr>
      </w:pPr>
      <w:r>
        <w:rPr>
          <w:rStyle w:val="FontStyle46"/>
        </w:rPr>
        <w:t>Учет планов и программ комплексного социально-экономического развития муниципального образования в местных нормативов градостроительного проектирования обусловлен необходимостью учета планируемых к размещению объектов местного значения поселения в соответствии с принятыми планами и программами.</w:t>
      </w:r>
    </w:p>
    <w:p w:rsidR="00C82F47" w:rsidRDefault="00C82F47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Наличие планируемых к размещению объектов местного значения поселения в принятых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требует:</w:t>
      </w:r>
    </w:p>
    <w:p w:rsidR="00C82F47" w:rsidRDefault="00C82F47" w:rsidP="00424895">
      <w:pPr>
        <w:pStyle w:val="Style27"/>
        <w:widowControl/>
        <w:spacing w:line="240" w:lineRule="auto"/>
        <w:jc w:val="both"/>
        <w:rPr>
          <w:rStyle w:val="FontStyle46"/>
        </w:rPr>
      </w:pPr>
      <w:r>
        <w:rPr>
          <w:rStyle w:val="FontStyle46"/>
        </w:rPr>
        <w:t>1) обоснование выбранного варианта размещения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C82F47" w:rsidRDefault="00C82F47" w:rsidP="00424895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2) оценку возможного влияния планируемых для размещения объектов местного значения поселения на комплексное развитие этих территорий.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4.4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Предложения органов местного самоуправления и</w:t>
      </w:r>
      <w:r>
        <w:rPr>
          <w:rStyle w:val="FontStyle45"/>
        </w:rPr>
        <w:br/>
        <w:t>заинтересованных лиц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20"/>
        <w:rPr>
          <w:rStyle w:val="FontStyle46"/>
        </w:rPr>
      </w:pPr>
      <w:r>
        <w:rPr>
          <w:rStyle w:val="FontStyle46"/>
        </w:rPr>
        <w:t>Согласно пункту 3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лиц.</w:t>
      </w:r>
    </w:p>
    <w:p w:rsidR="00C82F47" w:rsidRDefault="00C82F47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подготовке нормативов градостроительного проектирования поселения в Администрацию поселения предложений от органов местного самоуправления и заинтересованных лиц, для учета в материалах по обоснованию, не поступало.</w:t>
      </w:r>
    </w:p>
    <w:p w:rsidR="00C82F47" w:rsidRDefault="00C82F47">
      <w:pPr>
        <w:pStyle w:val="Style6"/>
        <w:widowControl/>
        <w:ind w:firstLine="706"/>
        <w:rPr>
          <w:rStyle w:val="FontStyle46"/>
        </w:rPr>
      </w:pPr>
    </w:p>
    <w:p w:rsidR="00C82F47" w:rsidRDefault="00C82F47" w:rsidP="009B2C40">
      <w:pPr>
        <w:pStyle w:val="Style22"/>
        <w:widowControl/>
        <w:spacing w:before="67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4.5  Обоснование расчетных показателей для объектов электро-, тепло-, газо- и водоснабжение населения, водоотведения</w:t>
      </w:r>
    </w:p>
    <w:p w:rsidR="00C82F47" w:rsidRDefault="00C82F47">
      <w:pPr>
        <w:pStyle w:val="Style22"/>
        <w:widowControl/>
        <w:spacing w:before="67" w:line="322" w:lineRule="exact"/>
        <w:ind w:left="576" w:hanging="576"/>
        <w:rPr>
          <w:rStyle w:val="FontStyle45"/>
        </w:rPr>
      </w:pPr>
    </w:p>
    <w:p w:rsidR="00C82F47" w:rsidRDefault="00C82F47" w:rsidP="00424895">
      <w:pPr>
        <w:pStyle w:val="Style22"/>
        <w:widowControl/>
        <w:spacing w:before="67" w:line="240" w:lineRule="auto"/>
        <w:ind w:firstLine="578"/>
        <w:jc w:val="both"/>
        <w:rPr>
          <w:rStyle w:val="FontStyle46"/>
        </w:rPr>
      </w:pPr>
      <w:r>
        <w:rPr>
          <w:rStyle w:val="FontStyle46"/>
        </w:rPr>
        <w:lastRenderedPageBreak/>
        <w:t xml:space="preserve">Для   </w:t>
      </w:r>
      <w:r w:rsidRPr="002509C3">
        <w:rPr>
          <w:rStyle w:val="FontStyle45"/>
          <w:b w:val="0"/>
          <w:bCs w:val="0"/>
        </w:rPr>
        <w:t xml:space="preserve">населенных   пунктов   муниципального образования </w:t>
      </w:r>
      <w:r w:rsidR="00EF3F3E">
        <w:rPr>
          <w:rStyle w:val="FontStyle45"/>
          <w:b w:val="0"/>
          <w:bCs w:val="0"/>
        </w:rPr>
        <w:t>«Городское поселение Морки»</w:t>
      </w:r>
      <w:r w:rsidRPr="002509C3"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509C3">
        <w:rPr>
          <w:rStyle w:val="FontStyle45"/>
          <w:b w:val="0"/>
          <w:bCs w:val="0"/>
        </w:rPr>
        <w:t xml:space="preserve">объектами электро-, тепло-, газо- и водоснабжение населения, водоотведения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FD5527">
      <w:pPr>
        <w:pStyle w:val="Style22"/>
        <w:widowControl/>
        <w:spacing w:before="67" w:line="322" w:lineRule="exact"/>
        <w:ind w:firstLine="0"/>
        <w:rPr>
          <w:rStyle w:val="FontStyle46"/>
        </w:rPr>
      </w:pPr>
    </w:p>
    <w:p w:rsidR="00C82F47" w:rsidRDefault="00C82F47" w:rsidP="00AF31A0">
      <w:pPr>
        <w:pStyle w:val="Style22"/>
        <w:widowControl/>
        <w:spacing w:line="322" w:lineRule="exact"/>
        <w:ind w:firstLine="0"/>
        <w:jc w:val="center"/>
        <w:rPr>
          <w:rStyle w:val="FontStyle45"/>
        </w:rPr>
      </w:pPr>
      <w:r>
        <w:rPr>
          <w:rStyle w:val="FontStyle45"/>
        </w:rPr>
        <w:t>4.5.1 Расчетные показатели для объектов электроснабжения населения</w:t>
      </w:r>
    </w:p>
    <w:p w:rsidR="00C82F47" w:rsidRDefault="00C82F47">
      <w:pPr>
        <w:pStyle w:val="Style22"/>
        <w:widowControl/>
        <w:spacing w:line="322" w:lineRule="exact"/>
        <w:ind w:firstLine="0"/>
        <w:rPr>
          <w:rStyle w:val="FontStyle45"/>
        </w:rPr>
      </w:pPr>
    </w:p>
    <w:p w:rsidR="00C82F47" w:rsidRPr="009E3FA5" w:rsidRDefault="00C82F47">
      <w:pPr>
        <w:pStyle w:val="Style6"/>
        <w:widowControl/>
        <w:tabs>
          <w:tab w:val="left" w:leader="underscore" w:pos="9346"/>
        </w:tabs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509C3">
        <w:rPr>
          <w:rStyle w:val="FontStyle45"/>
          <w:b w:val="0"/>
          <w:bCs w:val="0"/>
        </w:rPr>
        <w:t>для объектов электроснабжения населения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</w:t>
      </w:r>
      <w:r>
        <w:rPr>
          <w:rStyle w:val="FontStyle46"/>
        </w:rPr>
        <w:br/>
        <w:t>показателей максимально допустимого уровня территориальной доступности</w:t>
      </w:r>
      <w:r>
        <w:rPr>
          <w:rStyle w:val="FontStyle46"/>
        </w:rPr>
        <w:br/>
      </w:r>
      <w:r w:rsidRPr="002509C3">
        <w:rPr>
          <w:rStyle w:val="FontStyle46"/>
        </w:rPr>
        <w:t>таких объектов для населения поселения</w:t>
      </w:r>
      <w:r>
        <w:rPr>
          <w:rStyle w:val="FontStyle46"/>
        </w:rPr>
        <w:t>:</w:t>
      </w:r>
    </w:p>
    <w:p w:rsidR="00C82F47" w:rsidRPr="002509C3" w:rsidRDefault="00C82F47" w:rsidP="00576AE2">
      <w:pPr>
        <w:pStyle w:val="Style6"/>
        <w:widowControl/>
        <w:tabs>
          <w:tab w:val="left" w:leader="underscore" w:pos="9346"/>
        </w:tabs>
        <w:ind w:firstLine="0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39"/>
        <w:gridCol w:w="23"/>
        <w:gridCol w:w="10"/>
      </w:tblGrid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spacing w:line="317" w:lineRule="exact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электроснабжения (трансформаторные подстанции, линии электропередач и т.д.)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6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энергоснабжения согласно техническим условиям энергоснабжающей организации.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 установленные в региональных нормативах градостроительного проектирования: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     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95%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Согласно техническим условиям энергоснабжающей организации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4.5.2 Расчетные показатели для объектов теплоснабжения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теплоснабжения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теплоснабжения тепловой энергии жилой и общественно-деловой застройки (тепловые сети, котельные и т.д.)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теплоснабжения согласно техническим условиям энергоснабжающей организации.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централизованных  источников тепловой энергии жилой и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25%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автономных источников тепловой энергии  жилой  и 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75%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Согласно техническим условиям энергоснабжающей организации и/или Схеме теплоснабжения поселения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lastRenderedPageBreak/>
              <w:t>4.5.3 Расчетные показатели для объектов газоснабжения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газоснабжение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газоснабжения согласно техническим условиям энергоснабжающей организации.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Предельное значение расчетных показателей,  установленное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90%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Согласно техническим условиям энергоснабжающей организации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4.5.4 Расчетные показатели для объектов водоснабжения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водоснабжения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расчетных показателей </w:t>
            </w:r>
            <w:r w:rsidRPr="00D95D67">
              <w:rPr>
                <w:rStyle w:val="FontStyle46"/>
              </w:rPr>
              <w:lastRenderedPageBreak/>
              <w:t>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 расчетных показателей           максимально допустимого уровня территориальной доступности объектов       для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водоснабжения согласно техническим условиям снабжающей организации или гидрологическими условиями.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D2CE0">
            <w:pPr>
              <w:pStyle w:val="Style35"/>
              <w:widowControl/>
              <w:spacing w:line="322" w:lineRule="exact"/>
              <w:ind w:firstLine="14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100%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Согласно техническим условиям энергоснабжающей организации или </w:t>
            </w:r>
          </w:p>
          <w:p w:rsidR="00C82F47" w:rsidRPr="00D95D67" w:rsidRDefault="00C82F47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Схеме водоснабжения поселения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94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4.5.5 Расчетные показатели для объектов водоотведения</w:t>
            </w:r>
          </w:p>
          <w:p w:rsidR="00C82F47" w:rsidRPr="00D95D67" w:rsidRDefault="00C82F47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водоотведения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расчетных показателей максимально  </w:t>
            </w:r>
            <w:r w:rsidRPr="00D95D67">
              <w:rPr>
                <w:rStyle w:val="FontStyle46"/>
              </w:rPr>
              <w:lastRenderedPageBreak/>
              <w:t>допустимого  уровня территориальной 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Обеспечение благоприятных условии жизнедеятельности населения, в том числе объектами инженерной н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Определяется точкой подключения к объектам водоотведения.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Значения расчетных показателей,    устанавливаемые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75% объектов расположенных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на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территории населенных пунктов </w:t>
            </w:r>
            <w:r w:rsidRPr="00D95D67">
              <w:rPr>
                <w:rStyle w:val="FontStyle12"/>
                <w:sz w:val="26"/>
                <w:szCs w:val="26"/>
              </w:rPr>
              <w:t xml:space="preserve">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C82F47" w:rsidRPr="00D95D67">
        <w:trPr>
          <w:gridAfter w:val="1"/>
          <w:wAfter w:w="10" w:type="dxa"/>
          <w:trHeight w:val="65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Согласно техническим условиям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footerReference w:type="even" r:id="rId20"/>
          <w:footerReference w:type="default" r:id="rId21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C82F47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</w:p>
    <w:p w:rsidR="00C82F47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  <w:r>
        <w:rPr>
          <w:rStyle w:val="FontStyle45"/>
        </w:rPr>
        <w:t>4.6 Обоснование расчетных показателей объектами местного значения поселения в области автомобильных дорог местного значения</w:t>
      </w:r>
    </w:p>
    <w:p w:rsidR="00C82F47" w:rsidRDefault="00C82F47">
      <w:pPr>
        <w:pStyle w:val="Style24"/>
        <w:widowControl/>
        <w:spacing w:before="96" w:line="317" w:lineRule="exact"/>
        <w:jc w:val="left"/>
        <w:rPr>
          <w:rStyle w:val="FontStyle45"/>
        </w:rPr>
      </w:pPr>
    </w:p>
    <w:p w:rsidR="00C82F47" w:rsidRDefault="00C82F47" w:rsidP="00D1459C">
      <w:pPr>
        <w:pStyle w:val="Style24"/>
        <w:widowControl/>
        <w:ind w:firstLine="709"/>
        <w:jc w:val="both"/>
        <w:rPr>
          <w:rStyle w:val="FontStyle46"/>
        </w:rPr>
      </w:pPr>
      <w:r>
        <w:rPr>
          <w:rStyle w:val="FontStyle46"/>
        </w:rPr>
        <w:t xml:space="preserve">Для населенных </w:t>
      </w:r>
      <w:r w:rsidRPr="007073F5">
        <w:rPr>
          <w:rStyle w:val="FontStyle46"/>
        </w:rPr>
        <w:t>пунктов</w:t>
      </w:r>
      <w:r w:rsidRPr="007073F5">
        <w:rPr>
          <w:rStyle w:val="FontStyle46"/>
          <w:b/>
          <w:bCs/>
        </w:rPr>
        <w:t xml:space="preserve"> </w:t>
      </w:r>
      <w:r w:rsidRPr="007073F5">
        <w:rPr>
          <w:rStyle w:val="FontStyle45"/>
          <w:b w:val="0"/>
          <w:bCs w:val="0"/>
        </w:rPr>
        <w:t xml:space="preserve">муниципального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7073F5">
        <w:rPr>
          <w:rStyle w:val="FontStyle45"/>
          <w:b w:val="0"/>
          <w:bCs w:val="0"/>
        </w:rPr>
        <w:t xml:space="preserve">объектами в области </w:t>
      </w:r>
      <w:r w:rsidRPr="007073F5">
        <w:rPr>
          <w:rStyle w:val="FontStyle45"/>
          <w:b w:val="0"/>
          <w:bCs w:val="0"/>
        </w:rPr>
        <w:lastRenderedPageBreak/>
        <w:t>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>
      <w:pPr>
        <w:pStyle w:val="Style9"/>
        <w:widowControl/>
        <w:spacing w:before="67"/>
        <w:rPr>
          <w:rStyle w:val="FontStyle46"/>
        </w:rPr>
      </w:pPr>
    </w:p>
    <w:p w:rsidR="00C82F47" w:rsidRDefault="00C82F47" w:rsidP="009B2C40">
      <w:pPr>
        <w:pStyle w:val="Style12"/>
        <w:widowControl/>
        <w:ind w:left="710" w:hanging="710"/>
        <w:jc w:val="center"/>
        <w:rPr>
          <w:rStyle w:val="FontStyle45"/>
        </w:rPr>
      </w:pPr>
      <w:r>
        <w:rPr>
          <w:rStyle w:val="FontStyle45"/>
        </w:rPr>
        <w:t>4.6.1 Расчетные показатели объектов для осуществления дорожной деятельности в отношении автомобильных дорог местного значения в границах населенных пунктов поселения</w:t>
      </w:r>
    </w:p>
    <w:p w:rsidR="00C82F47" w:rsidRDefault="00C82F47">
      <w:pPr>
        <w:pStyle w:val="Style12"/>
        <w:widowControl/>
        <w:ind w:left="710" w:hanging="710"/>
        <w:rPr>
          <w:rStyle w:val="FontStyle45"/>
        </w:rPr>
      </w:pPr>
    </w:p>
    <w:p w:rsidR="00C82F47" w:rsidRDefault="00C82F47" w:rsidP="00424895">
      <w:pPr>
        <w:pStyle w:val="Style6"/>
        <w:widowControl/>
        <w:tabs>
          <w:tab w:val="left" w:leader="underscore" w:pos="9341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7073F5">
        <w:rPr>
          <w:rStyle w:val="FontStyle45"/>
          <w:b w:val="0"/>
          <w:bCs w:val="0"/>
        </w:rPr>
        <w:t>объектов для осуществления дорожной деятельности в</w:t>
      </w:r>
      <w:r w:rsidRPr="007073F5">
        <w:rPr>
          <w:rStyle w:val="FontStyle45"/>
          <w:b w:val="0"/>
          <w:bCs w:val="0"/>
        </w:rPr>
        <w:br/>
        <w:t>отношении автомобильных дорог местного значения в границах</w:t>
      </w:r>
      <w:r w:rsidRPr="007073F5">
        <w:rPr>
          <w:rStyle w:val="FontStyle45"/>
          <w:b w:val="0"/>
          <w:bCs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7073F5">
        <w:rPr>
          <w:rStyle w:val="FontStyle46"/>
        </w:rPr>
        <w:t>населения поселения</w:t>
      </w:r>
    </w:p>
    <w:p w:rsidR="00C82F47" w:rsidRDefault="00C82F47">
      <w:pPr>
        <w:pStyle w:val="Style6"/>
        <w:widowControl/>
        <w:tabs>
          <w:tab w:val="left" w:leader="underscore" w:pos="9341"/>
        </w:tabs>
        <w:ind w:firstLine="696"/>
        <w:rPr>
          <w:rStyle w:val="FontStyle46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7"/>
        <w:gridCol w:w="4942"/>
        <w:gridCol w:w="33"/>
      </w:tblGrid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Автомобильные   дороги   с  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 твердым покрытием,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Все населенные пункты муниципального образования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инженерной    и транспортной инфраструктур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Раздел 11 СП 42.13330.2011 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Приложение К СП 42.13330.2011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Автомобильные  дороги улично-дорожной сети населенного пункта с </w:t>
            </w:r>
            <w:r w:rsidRPr="00D95D67">
              <w:rPr>
                <w:rStyle w:val="FontStyle46"/>
              </w:rPr>
              <w:lastRenderedPageBreak/>
              <w:t>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75% общей протяженности улично-дорожной сети находящейся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 xml:space="preserve"> на балансе поселения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2 парковок по 25 машино-мест 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для легковых автомобилей каждая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tabs>
                <w:tab w:val="left" w:pos="4902"/>
              </w:tabs>
              <w:spacing w:line="240" w:lineRule="auto"/>
              <w:ind w:right="112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более 100 м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пешеходно-транспортная доступность 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до 45 мин</w:t>
            </w:r>
          </w:p>
        </w:tc>
      </w:tr>
    </w:tbl>
    <w:p w:rsidR="00C82F47" w:rsidRDefault="00C82F47">
      <w:pPr>
        <w:pStyle w:val="Style9"/>
        <w:widowControl/>
        <w:jc w:val="left"/>
        <w:rPr>
          <w:rStyle w:val="FontStyle46"/>
        </w:rPr>
      </w:pPr>
    </w:p>
    <w:p w:rsidR="00C82F47" w:rsidRDefault="00C82F47" w:rsidP="00424895">
      <w:pPr>
        <w:pStyle w:val="Style9"/>
        <w:widowControl/>
        <w:spacing w:line="240" w:lineRule="auto"/>
        <w:jc w:val="left"/>
        <w:rPr>
          <w:rStyle w:val="FontStyle46"/>
        </w:rPr>
      </w:pPr>
      <w:r>
        <w:rPr>
          <w:rStyle w:val="FontStyle46"/>
        </w:rPr>
        <w:t>Примечание: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  <w:r>
        <w:rPr>
          <w:rStyle w:val="FontStyle46"/>
        </w:rPr>
        <w:t>1. Ширину улиц и дорог следует устанавливать с учетом их категории и в зависимости от расчетной интенсивности движения транспорта и пешеходов; типа застройки; рельефа местности; требований защиты населения от шума, пыли, выхлопных газов автомобилей, способов отвода дождевых и талых вод; размещения подземных инженерных сетей, зеленых насаждений, оросительных каналов и др.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</w:p>
    <w:p w:rsidR="00C82F47" w:rsidRDefault="00C82F47" w:rsidP="00424895">
      <w:pPr>
        <w:pStyle w:val="Style9"/>
        <w:widowControl/>
        <w:spacing w:before="67" w:line="240" w:lineRule="auto"/>
        <w:jc w:val="left"/>
        <w:rPr>
          <w:rStyle w:val="FontStyle46"/>
        </w:rPr>
      </w:pPr>
      <w:r>
        <w:rPr>
          <w:rStyle w:val="FontStyle46"/>
        </w:rPr>
        <w:t>Рис. 1. Типовые поперечные профили дорог и улиц местного значения:                                   А - дороги промышленных и коммунально-складских зон;                                          Б - поселковые улицы в многоэтажной застройке;                                                 В - поселковые улицы в малоэтажной застройке;                                                   Г - поселковые улицы в усадебной застройке; 1 - проезжая часть; 2 - тротуары; 3 - газоны; ГСД - газопровод среднего давления;  К О - кабели освещения; КС - кабели связи; ЭК - электро кабели; В - водопровод; К - канализация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</w:p>
    <w:p w:rsidR="00C82F47" w:rsidRDefault="006E5172">
      <w:pPr>
        <w:widowControl/>
        <w:spacing w:before="326"/>
        <w:ind w:right="288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_0001.jpg" style="width:442.5pt;height:632.25pt;visibility:visible">
            <v:imagedata r:id="rId22" o:title=""/>
          </v:shape>
        </w:pict>
      </w:r>
    </w:p>
    <w:p w:rsidR="00C82F47" w:rsidRDefault="00C82F47" w:rsidP="00DF63B3">
      <w:pPr>
        <w:widowControl/>
        <w:tabs>
          <w:tab w:val="left" w:pos="2235"/>
        </w:tabs>
        <w:spacing w:before="326"/>
        <w:ind w:right="288"/>
      </w:pPr>
    </w:p>
    <w:p w:rsidR="00C82F47" w:rsidRDefault="00C82F47" w:rsidP="00C27429">
      <w:pPr>
        <w:pStyle w:val="Style9"/>
        <w:widowControl/>
        <w:jc w:val="left"/>
        <w:rPr>
          <w:rStyle w:val="FontStyle46"/>
        </w:rPr>
      </w:pPr>
      <w:r>
        <w:rPr>
          <w:rStyle w:val="FontStyle46"/>
        </w:rPr>
        <w:t>Рис. 2. Типовые поперечные профили поселковых дорог (Д, Е, Ж)                                    1 - проезжая часть;                                                                     2 - озеленение</w:t>
      </w:r>
    </w:p>
    <w:p w:rsidR="00C82F47" w:rsidRDefault="006E5172" w:rsidP="00DF63B3">
      <w:pPr>
        <w:widowControl/>
        <w:spacing w:before="326"/>
        <w:ind w:right="288"/>
        <w:jc w:val="center"/>
      </w:pPr>
      <w:r>
        <w:rPr>
          <w:noProof/>
        </w:rPr>
        <w:lastRenderedPageBreak/>
        <w:pict>
          <v:shape id="Рисунок 6" o:spid="_x0000_i1026" type="#_x0000_t75" alt="IMG.jpg" style="width:6in;height:540pt;visibility:visible">
            <v:imagedata r:id="rId23" o:title=""/>
          </v:shape>
        </w:pic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C82F47" w:rsidRDefault="006E5172" w:rsidP="00C916B1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 w:rsidRPr="00E149BE">
        <w:rPr>
          <w:b/>
          <w:bCs/>
          <w:noProof/>
          <w:sz w:val="26"/>
          <w:szCs w:val="26"/>
        </w:rPr>
        <w:pict>
          <v:shape id="Рисунок 3" o:spid="_x0000_i1027" type="#_x0000_t75" alt="IMG_0002.jpg" style="width:396pt;height:782.25pt;visibility:visible">
            <v:imagedata r:id="rId24" o:title=""/>
          </v:shape>
        </w:pic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4.6.2 Расчетные показатели для объектов обеспечения безопасности </w: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дорожного движения на автомобильных дорогах местного значения </w: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>в границах населенных пунктов поселения</w:t>
      </w:r>
    </w:p>
    <w:p w:rsidR="00C82F47" w:rsidRDefault="00C82F47">
      <w:pPr>
        <w:pStyle w:val="Style12"/>
        <w:widowControl/>
        <w:spacing w:before="67"/>
        <w:ind w:left="706" w:hanging="706"/>
        <w:rPr>
          <w:rStyle w:val="FontStyle45"/>
        </w:rPr>
      </w:pPr>
    </w:p>
    <w:p w:rsidR="00C82F47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33C33">
        <w:rPr>
          <w:rStyle w:val="FontStyle45"/>
          <w:b w:val="0"/>
          <w:bCs w:val="0"/>
        </w:rPr>
        <w:t>для объектов обеспечения безопасности дорожного</w:t>
      </w:r>
      <w:r w:rsidRPr="00233C33">
        <w:rPr>
          <w:rStyle w:val="FontStyle45"/>
          <w:b w:val="0"/>
          <w:bCs w:val="0"/>
        </w:rPr>
        <w:br/>
        <w:t>движения на автомобильных дорогах местного значения в границах</w:t>
      </w:r>
      <w:r w:rsidRPr="00233C33">
        <w:rPr>
          <w:rStyle w:val="FontStyle45"/>
          <w:b w:val="0"/>
          <w:bCs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</w:r>
      <w:r>
        <w:rPr>
          <w:rStyle w:val="FontStyle46"/>
        </w:rPr>
        <w:lastRenderedPageBreak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233C33">
        <w:rPr>
          <w:rStyle w:val="FontStyle46"/>
        </w:rPr>
        <w:t>населения поселения</w:t>
      </w:r>
    </w:p>
    <w:p w:rsidR="00C82F47" w:rsidRPr="00233C33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7"/>
        <w:gridCol w:w="4961"/>
      </w:tblGrid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Пешеходный переход (наземный, надземный, подземный) </w:t>
            </w:r>
          </w:p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Разделительное ограждение</w:t>
            </w:r>
          </w:p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Все населенные пункты муниципального образования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Рекомендации по обеспечению безопасности движения на автомобильных дорогах)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6B31F3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Значения расчетных показателей,    устанавливаемые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</w:tbl>
    <w:p w:rsidR="00C82F47" w:rsidRDefault="00C82F47">
      <w:pPr>
        <w:pStyle w:val="Style5"/>
        <w:widowControl/>
        <w:tabs>
          <w:tab w:val="left" w:leader="underscore" w:pos="4334"/>
        </w:tabs>
        <w:spacing w:before="14" w:line="322" w:lineRule="exact"/>
        <w:ind w:right="4666"/>
        <w:rPr>
          <w:rStyle w:val="FontStyle45"/>
        </w:rPr>
        <w:sectPr w:rsidR="00C82F47">
          <w:footerReference w:type="even" r:id="rId25"/>
          <w:footerReference w:type="default" r:id="rId26"/>
          <w:type w:val="continuous"/>
          <w:pgSz w:w="11909" w:h="16834"/>
          <w:pgMar w:top="1135" w:right="853" w:bottom="720" w:left="1700" w:header="720" w:footer="720" w:gutter="0"/>
          <w:cols w:space="60"/>
          <w:noEndnote/>
        </w:sectPr>
      </w:pPr>
    </w:p>
    <w:p w:rsidR="00C82F47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4.6.3 Расчетные показатели 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</w:p>
    <w:p w:rsidR="00C82F47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</w:p>
    <w:p w:rsidR="00C82F47" w:rsidRDefault="00C82F47" w:rsidP="00D1459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33C33">
        <w:rPr>
          <w:rStyle w:val="FontStyle45"/>
          <w:b w:val="0"/>
          <w:bCs w:val="0"/>
        </w:rPr>
        <w:t>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pStyle w:val="Style6"/>
        <w:widowControl/>
        <w:spacing w:line="317" w:lineRule="exact"/>
        <w:rPr>
          <w:rStyle w:val="FontStyle46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62"/>
        <w:gridCol w:w="10"/>
      </w:tblGrid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Автобусные остановки с элементами по ОСТ 218.1.002-2003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Все населенные пункты </w:t>
            </w:r>
          </w:p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павильонов.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firstLine="14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ОСТ  218.1.002-2003. Автобусные остановки на автомобильных дорогах.       Общие технические требования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 нормативах градостроительного проектирования: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     доступности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Объектов  местного значения поселения для 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Пешеходная доступность не более 30 мин.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4.7 Обоснование  расчетных показателей для объектов</w:t>
            </w:r>
          </w:p>
          <w:p w:rsidR="00C82F47" w:rsidRPr="00D95D67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физической культуры и массового спорта</w:t>
            </w:r>
          </w:p>
          <w:p w:rsidR="00C82F47" w:rsidRPr="00D95D67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C82F47" w:rsidRPr="00D95D67" w:rsidRDefault="00C82F47" w:rsidP="00736A3B">
            <w:pPr>
              <w:pStyle w:val="Style21"/>
              <w:widowControl/>
              <w:spacing w:line="240" w:lineRule="auto"/>
              <w:ind w:firstLine="709"/>
              <w:jc w:val="both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Для населенных пунктов </w:t>
            </w:r>
            <w:r w:rsidRPr="00D95D67">
              <w:rPr>
                <w:rStyle w:val="FontStyle45"/>
                <w:b w:val="0"/>
                <w:bCs w:val="0"/>
              </w:rPr>
              <w:t xml:space="preserve">Муниципального образования   </w:t>
            </w:r>
            <w:r w:rsidR="00EF3F3E">
              <w:rPr>
                <w:rStyle w:val="FontStyle45"/>
                <w:b w:val="0"/>
                <w:bCs w:val="0"/>
              </w:rPr>
              <w:t>«Городское поселение Морки»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подлежат обоснованию следующие расчетные показатели минимально допустимого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объектами физической   культуры   и   массового спорта</w:t>
            </w:r>
            <w:r w:rsidRPr="00D95D67">
              <w:rPr>
                <w:rStyle w:val="FontStyle45"/>
              </w:rPr>
              <w:t xml:space="preserve">   </w:t>
            </w:r>
            <w:r w:rsidRPr="00D95D67">
              <w:rPr>
                <w:rStyle w:val="FontStyle46"/>
              </w:rPr>
              <w:t>и   расчетных   показателей   максимально   допустимого  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ind w:firstLine="706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спортивно-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досуговый центр с бассейном или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аналогичный объект,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спортивная площадка с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покрытием или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аналогичный объект,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Хоккейная площадка открытого типа,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Бассейн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 основном, как правило, населенные пункты муниципального образования с количеством населения более 500 чел.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в региональных нормативах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1 объекта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109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не более 45 мин.</w:t>
            </w:r>
          </w:p>
        </w:tc>
      </w:tr>
    </w:tbl>
    <w:p w:rsidR="00C82F47" w:rsidRDefault="00C82F47">
      <w:pPr>
        <w:pStyle w:val="Style22"/>
        <w:widowControl/>
        <w:spacing w:line="240" w:lineRule="exact"/>
        <w:ind w:left="576" w:hanging="576"/>
        <w:rPr>
          <w:sz w:val="20"/>
          <w:szCs w:val="20"/>
        </w:rPr>
      </w:pPr>
    </w:p>
    <w:p w:rsidR="00C82F47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 xml:space="preserve">4.8 Обоснование расчетных показателей для объектов в иных областях в </w:t>
      </w:r>
    </w:p>
    <w:p w:rsidR="00C82F47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связи с решением вопросов местного значения поселения</w:t>
      </w:r>
    </w:p>
    <w:p w:rsidR="00C82F47" w:rsidRDefault="00C82F47">
      <w:pPr>
        <w:pStyle w:val="Style22"/>
        <w:widowControl/>
        <w:spacing w:before="82" w:line="322" w:lineRule="exact"/>
        <w:ind w:left="576" w:hanging="576"/>
        <w:rPr>
          <w:rStyle w:val="FontStyle45"/>
        </w:rPr>
      </w:pPr>
    </w:p>
    <w:p w:rsidR="00C82F47" w:rsidRDefault="00C82F47" w:rsidP="00736A3B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 w:rsidRPr="00292999">
        <w:rPr>
          <w:rStyle w:val="FontStyle45"/>
          <w:b w:val="0"/>
          <w:bCs w:val="0"/>
        </w:rPr>
        <w:t xml:space="preserve">муниципального образования   </w:t>
      </w:r>
      <w:r w:rsidR="00EF3F3E">
        <w:rPr>
          <w:rStyle w:val="FontStyle45"/>
          <w:b w:val="0"/>
          <w:bCs w:val="0"/>
        </w:rPr>
        <w:t>«Городское поселение Морки»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92999">
        <w:rPr>
          <w:rStyle w:val="FontStyle45"/>
          <w:b w:val="0"/>
          <w:bCs w:val="0"/>
        </w:rPr>
        <w:t>объектами в иных областях в связи с решением вопросов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 xml:space="preserve">4.8.1 Расчетные показатели для объектов, которые в соответствии с Федеральным законом от 6 октября 2003 года N 131-ФЗ </w:t>
      </w:r>
    </w:p>
    <w:p w:rsidR="00C82F47" w:rsidRDefault="00C82F47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>могут находиться в собственности поселения</w:t>
      </w:r>
    </w:p>
    <w:p w:rsidR="00C82F47" w:rsidRDefault="00C82F47">
      <w:pPr>
        <w:pStyle w:val="Style12"/>
        <w:widowControl/>
        <w:ind w:left="720" w:hanging="720"/>
        <w:rPr>
          <w:rStyle w:val="FontStyle45"/>
        </w:rPr>
      </w:pPr>
    </w:p>
    <w:p w:rsidR="00C82F47" w:rsidRDefault="00C82F47" w:rsidP="00736A3B">
      <w:pPr>
        <w:pStyle w:val="Style14"/>
        <w:widowControl/>
        <w:spacing w:line="240" w:lineRule="auto"/>
        <w:ind w:firstLine="703"/>
        <w:rPr>
          <w:rStyle w:val="FontStyle46"/>
          <w:u w:val="single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92999">
        <w:rPr>
          <w:rStyle w:val="FontStyle45"/>
          <w:b w:val="0"/>
          <w:bCs w:val="0"/>
        </w:rPr>
        <w:t>объектами,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таких </w:t>
      </w:r>
      <w:r w:rsidRPr="00292999">
        <w:rPr>
          <w:rStyle w:val="FontStyle46"/>
        </w:rPr>
        <w:t>объектов для населения поселения</w:t>
      </w:r>
      <w:r>
        <w:rPr>
          <w:rStyle w:val="FontStyle46"/>
        </w:rPr>
        <w:t>.</w:t>
      </w:r>
    </w:p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926"/>
      </w:tblGrid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898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Дом культуры и творчества или объект</w:t>
            </w:r>
            <w:r w:rsidRPr="00D95D67">
              <w:rPr>
                <w:rStyle w:val="FontStyle46"/>
              </w:rPr>
              <w:br/>
              <w:t>аналогичный такому функциональному назначению,</w:t>
            </w:r>
            <w:r w:rsidRPr="00D95D67">
              <w:rPr>
                <w:rStyle w:val="FontStyle46"/>
              </w:rPr>
              <w:br/>
              <w:t>Здание библиотеки или объект</w:t>
            </w:r>
            <w:r w:rsidRPr="00D95D67">
              <w:rPr>
                <w:rStyle w:val="FontStyle46"/>
              </w:rPr>
              <w:br/>
              <w:t>аналогичный такому функциональному назначению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и коммунально-бытового назначения</w:t>
            </w:r>
            <w:r w:rsidRPr="00D95D67">
              <w:rPr>
                <w:rStyle w:val="FontStyle46"/>
                <w:u w:val="single"/>
              </w:rPr>
              <w:t xml:space="preserve"> 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</w:t>
            </w:r>
            <w:r w:rsidRPr="00D95D67">
              <w:rPr>
                <w:rStyle w:val="FontStyle45"/>
                <w:b w:val="0"/>
                <w:bCs w:val="0"/>
              </w:rPr>
              <w:br/>
              <w:t>показателей, установленные в</w:t>
            </w:r>
            <w:r w:rsidRPr="00D95D67">
              <w:rPr>
                <w:rStyle w:val="FontStyle45"/>
                <w:b w:val="0"/>
                <w:bCs w:val="0"/>
              </w:rPr>
              <w:br/>
              <w:t>региональных нормативах</w:t>
            </w:r>
          </w:p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градостроительного проектирования</w:t>
            </w:r>
            <w:r w:rsidRPr="00D95D67">
              <w:rPr>
                <w:rStyle w:val="FontStyle45"/>
              </w:rPr>
              <w:t>: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</w:r>
            <w:r w:rsidRPr="00D95D67">
              <w:rPr>
                <w:rStyle w:val="FontStyle46"/>
              </w:rPr>
              <w:lastRenderedPageBreak/>
              <w:t>обеспеченности объектами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устанавливаемые для основной части нормативов градостроительного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 на</w:t>
            </w:r>
            <w:r w:rsidRPr="00D95D67">
              <w:rPr>
                <w:rStyle w:val="FontStyle45"/>
                <w:b w:val="0"/>
                <w:bCs w:val="0"/>
              </w:rPr>
              <w:br/>
              <w:t>муниципальное образование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45 мин.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</w:tbl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7"/>
        <w:gridCol w:w="4922"/>
      </w:tblGrid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Противопожарный водоем (резервуар)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2482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Для населенных пунктов, не имеющих</w:t>
            </w:r>
            <w:r w:rsidRPr="00D95D67">
              <w:rPr>
                <w:rStyle w:val="FontStyle46"/>
              </w:rPr>
              <w:br/>
              <w:t>кольцевого противопожарного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pos="2611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водопровода с числом жителей до 5 тыс. чел. допускается принимать наружное противопожарное водоснабжение из емкостей (резервуаров, водоемов) согласно п. 9.29 СНиП 2.04.02 - 84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- при наличии автонасосов: 200 м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- при наличии мотопомп: 100 - 150 м в зависимости от типа мотопомп (СНиП 2.04.02 - 84 п. 9.30)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</w:t>
            </w:r>
            <w:r w:rsidRPr="00D95D67">
              <w:rPr>
                <w:rStyle w:val="FontStyle45"/>
                <w:b w:val="0"/>
                <w:bCs w:val="0"/>
              </w:rPr>
              <w:br/>
              <w:t>показателей, установленные в</w:t>
            </w:r>
            <w:r w:rsidRPr="00D95D67">
              <w:rPr>
                <w:rStyle w:val="FontStyle45"/>
                <w:b w:val="0"/>
                <w:bCs w:val="0"/>
              </w:rPr>
              <w:br/>
              <w:t>региональных нормативах</w:t>
            </w:r>
          </w:p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градостроительного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  <w:r w:rsidRPr="00D95D67">
              <w:rPr>
                <w:rStyle w:val="FontStyle45"/>
              </w:rPr>
              <w:t>: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Значения расчетных показателей, устанавливаемые для основной части </w:t>
            </w:r>
            <w:r w:rsidRPr="00D95D67">
              <w:rPr>
                <w:rStyle w:val="FontStyle45"/>
                <w:b w:val="0"/>
                <w:bCs w:val="0"/>
              </w:rPr>
              <w:lastRenderedPageBreak/>
              <w:t>нормативов градостроительного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lastRenderedPageBreak/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>Для каждого населенного пункта в зависимости от площади, но не менее 1 объекта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- при наличии автонасосов: 200 м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- при наличии мотопомп: 100 - 150 м в зависимости от типа мотопомп (СНиП 2.04.02 - 84 п. 9.30)</w:t>
            </w:r>
          </w:p>
        </w:tc>
      </w:tr>
    </w:tbl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  <w:sectPr w:rsidR="00C82F47">
          <w:pgSz w:w="11909" w:h="16834"/>
          <w:pgMar w:top="1135" w:right="850" w:bottom="720" w:left="1704" w:header="720" w:footer="720" w:gutter="0"/>
          <w:cols w:space="60"/>
          <w:noEndnote/>
        </w:sectPr>
      </w:pPr>
    </w:p>
    <w:p w:rsidR="00C82F47" w:rsidRDefault="00C82F47">
      <w:pPr>
        <w:pStyle w:val="Style3"/>
        <w:widowControl/>
        <w:spacing w:before="192"/>
        <w:rPr>
          <w:rStyle w:val="FontStyle45"/>
        </w:rPr>
      </w:pPr>
    </w:p>
    <w:p w:rsidR="00C82F47" w:rsidRDefault="00C82F47">
      <w:pPr>
        <w:pStyle w:val="Style3"/>
        <w:widowControl/>
        <w:spacing w:before="192"/>
        <w:rPr>
          <w:rStyle w:val="FontStyle45"/>
        </w:rPr>
      </w:pPr>
    </w:p>
    <w:p w:rsidR="00C82F47" w:rsidRDefault="00C82F47">
      <w:pPr>
        <w:pStyle w:val="Style3"/>
        <w:widowControl/>
        <w:spacing w:before="192"/>
        <w:rPr>
          <w:rStyle w:val="FontStyle45"/>
        </w:rPr>
        <w:sectPr w:rsidR="00C82F47">
          <w:footerReference w:type="even" r:id="rId27"/>
          <w:footerReference w:type="default" r:id="rId28"/>
          <w:type w:val="continuous"/>
          <w:pgSz w:w="11909" w:h="16834"/>
          <w:pgMar w:top="1135" w:right="3725" w:bottom="720" w:left="1704" w:header="720" w:footer="720" w:gutter="0"/>
          <w:cols w:num="2" w:space="720" w:equalWidth="0">
            <w:col w:w="4334" w:space="168"/>
            <w:col w:w="1977"/>
          </w:cols>
          <w:noEndnote/>
        </w:sect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797"/>
      </w:tblGrid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Сельские кладбища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условий для организации ритуальных услуг и содержания мест захоронения, преимущественно для населенных пунктов, с количеством населения более 1000 человек.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Территориальная доступность объекта обусловлена функциональным назначением объекта по организации ритуальных услуг и содержанию мест захоронения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нормативах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для населенного пункта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D95D67">
              <w:rPr>
                <w:rStyle w:val="FontStyle46"/>
                <w:sz w:val="24"/>
                <w:szCs w:val="24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Пешеходно-транспортная доступность – </w:t>
            </w:r>
          </w:p>
          <w:p w:rsidR="00C82F47" w:rsidRPr="00D95D67" w:rsidRDefault="00C82F47" w:rsidP="002F492C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более 30 мин.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footerReference w:type="even" r:id="rId29"/>
          <w:footerReference w:type="default" r:id="rId30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C82F47" w:rsidRDefault="00C82F47" w:rsidP="009B2C40">
      <w:pPr>
        <w:pStyle w:val="Style12"/>
        <w:widowControl/>
        <w:spacing w:before="91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4.8.2 Расчетные показатели для иных объектов местного значения поселения</w:t>
      </w:r>
    </w:p>
    <w:p w:rsidR="00C82F47" w:rsidRDefault="00C82F47" w:rsidP="009B2C40">
      <w:pPr>
        <w:pStyle w:val="Style6"/>
        <w:widowControl/>
        <w:ind w:firstLine="696"/>
        <w:jc w:val="center"/>
        <w:rPr>
          <w:rStyle w:val="FontStyle46"/>
        </w:rPr>
      </w:pPr>
    </w:p>
    <w:p w:rsidR="00C82F47" w:rsidRPr="006C2DE2" w:rsidRDefault="00C82F47" w:rsidP="002F492C">
      <w:pPr>
        <w:pStyle w:val="Style6"/>
        <w:widowControl/>
        <w:spacing w:line="240" w:lineRule="auto"/>
        <w:ind w:firstLine="697"/>
        <w:jc w:val="left"/>
        <w:rPr>
          <w:rStyle w:val="FontStyle46"/>
        </w:rPr>
      </w:pPr>
      <w:r>
        <w:rPr>
          <w:rStyle w:val="FontStyle46"/>
        </w:rPr>
        <w:t xml:space="preserve">Расчетные      показатели      минимально      допустимого      уровня обеспеченности  </w:t>
      </w:r>
      <w:r w:rsidRPr="006C2DE2">
        <w:rPr>
          <w:rStyle w:val="FontStyle45"/>
          <w:b w:val="0"/>
          <w:bCs w:val="0"/>
        </w:rPr>
        <w:t>иными  объектами  местного  значения 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</w:t>
      </w:r>
      <w:r w:rsidRPr="006C2DE2">
        <w:rPr>
          <w:rStyle w:val="FontStyle46"/>
        </w:rPr>
        <w:t>доступности таких объектов для населения поселения</w:t>
      </w:r>
      <w:r>
        <w:rPr>
          <w:rStyle w:val="FontStyle46"/>
        </w:rPr>
        <w:t>.</w:t>
      </w:r>
    </w:p>
    <w:p w:rsidR="00C82F47" w:rsidRDefault="00C82F47">
      <w:pPr>
        <w:pStyle w:val="Style9"/>
        <w:widowControl/>
        <w:spacing w:after="1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819"/>
      </w:tblGrid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Место для купания</w:t>
            </w:r>
          </w:p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коммунально-бытового назначения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</w:t>
            </w:r>
          </w:p>
          <w:p w:rsidR="00C82F47" w:rsidRPr="00D95D67" w:rsidRDefault="00C82F47" w:rsidP="00D95D67">
            <w:pPr>
              <w:pStyle w:val="Style9"/>
              <w:framePr w:h="303" w:hRule="exact" w:hSpace="38" w:wrap="auto" w:vAnchor="text" w:hAnchor="text" w:x="4196" w:y="-42"/>
              <w:widowControl/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Типа обусловлены особенностью расселения поселения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нормативах градостроительного проектирования: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16"/>
              <w:widowControl/>
              <w:tabs>
                <w:tab w:val="left" w:pos="2872"/>
              </w:tabs>
              <w:spacing w:line="240" w:lineRule="auto"/>
              <w:ind w:right="1696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right="127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Не менее 2 мест (объектов) на муниципальное образование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60 мин.</w:t>
            </w:r>
          </w:p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</w:tbl>
    <w:p w:rsidR="00C82F47" w:rsidRDefault="00C82F47">
      <w:pPr>
        <w:pStyle w:val="Style3"/>
        <w:widowControl/>
        <w:spacing w:line="322" w:lineRule="exact"/>
        <w:rPr>
          <w:rStyle w:val="FontStyle45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7"/>
        <w:gridCol w:w="32"/>
        <w:gridCol w:w="4788"/>
      </w:tblGrid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 или нескольких  видов  объектов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связи,</w:t>
            </w:r>
          </w:p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Объекты общественного питания, Объекты торговли, Объекты бытового обслуживания Рынок для торговли продукцией сельскохозяйственного производства или другие объекты аналогичные по данному                 </w:t>
            </w:r>
            <w:r w:rsidRPr="00D95D67">
              <w:rPr>
                <w:rStyle w:val="FontStyle46"/>
              </w:rPr>
              <w:lastRenderedPageBreak/>
              <w:t>функциональному назначению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социального    и коммунально-бытового назначения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для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Значения  расчетных показателей обусловлены особенностью типа </w:t>
            </w:r>
          </w:p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расселения поселения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в региональных  нормативах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  <w:jc w:val="center"/>
            </w:pP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местного значения поселения  для 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30 мин.</w:t>
            </w:r>
          </w:p>
        </w:tc>
      </w:tr>
      <w:tr w:rsidR="00C82F47" w:rsidRPr="00D95D67">
        <w:tc>
          <w:tcPr>
            <w:tcW w:w="94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4.8.3 Расчетные показатели территорий местного значения поселения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показатели минимально допустимого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территориями местного значения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расчетные показатели максимально допустимого уровня территориальной доступности таких </w:t>
            </w:r>
            <w:r w:rsidRPr="00D95D67">
              <w:rPr>
                <w:rStyle w:val="FontStyle45"/>
                <w:b w:val="0"/>
                <w:bCs w:val="0"/>
              </w:rPr>
              <w:t>территорий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для населения поселения</w:t>
            </w:r>
          </w:p>
          <w:p w:rsidR="00C82F47" w:rsidRPr="00D95D67" w:rsidRDefault="00C82F47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ind w:firstLine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Особо охраняемые природные территории местного значения Территории объектов    культурного наследия местного (муниципального) значения поселения Территории лечебно-оздоровительных местностей и курортов  местного значения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Вся территория </w:t>
            </w:r>
          </w:p>
          <w:p w:rsidR="00C82F47" w:rsidRPr="00D95D67" w:rsidRDefault="00C82F47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расселения поселения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 всех видов на всю   территорию муниципального образования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</w:t>
            </w:r>
          </w:p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- не более 60 мин.</w:t>
            </w:r>
          </w:p>
        </w:tc>
      </w:tr>
    </w:tbl>
    <w:p w:rsidR="00C82F47" w:rsidRDefault="00C82F47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4.9 Обоснование расчетных показателей для объектов</w:t>
      </w:r>
    </w:p>
    <w:p w:rsidR="00C82F47" w:rsidRDefault="00C82F47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благоустройства территории поселения</w:t>
      </w:r>
    </w:p>
    <w:p w:rsidR="00C82F47" w:rsidRDefault="00C82F47">
      <w:pPr>
        <w:pStyle w:val="Style22"/>
        <w:widowControl/>
        <w:spacing w:before="82" w:line="322" w:lineRule="exact"/>
        <w:ind w:left="571" w:hanging="571"/>
        <w:rPr>
          <w:rStyle w:val="FontStyle45"/>
        </w:rPr>
      </w:pPr>
    </w:p>
    <w:p w:rsidR="00C82F47" w:rsidRPr="007A782A" w:rsidRDefault="00C82F47" w:rsidP="002F492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8D2CE0">
        <w:rPr>
          <w:rStyle w:val="FontStyle45"/>
          <w:b w:val="0"/>
          <w:bCs w:val="0"/>
        </w:rPr>
        <w:t>объектами благоустройства территории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</w:t>
      </w:r>
      <w:r w:rsidRPr="007A782A">
        <w:rPr>
          <w:rStyle w:val="FontStyle46"/>
        </w:rPr>
        <w:t>таких объектов для населения поселения</w:t>
      </w:r>
    </w:p>
    <w:p w:rsidR="00C82F47" w:rsidRPr="007A782A" w:rsidRDefault="00C82F47">
      <w:pPr>
        <w:pStyle w:val="Style9"/>
        <w:widowControl/>
        <w:tabs>
          <w:tab w:val="left" w:leader="underscore" w:pos="9346"/>
        </w:tabs>
        <w:rPr>
          <w:rStyle w:val="FontStyle4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330"/>
      </w:tblGrid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Уличное освещение,</w:t>
            </w:r>
          </w:p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5"/>
              </w:rPr>
            </w:pPr>
            <w:r w:rsidRPr="00D95D67">
              <w:rPr>
                <w:rStyle w:val="FontStyle46"/>
              </w:rPr>
              <w:t>Озеленение территорий,</w:t>
            </w:r>
          </w:p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формы,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Детские площадки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5330" w:type="dxa"/>
            <w:vMerge w:val="restart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при осуществлении градостроительной деятельности благоприятных условий жизнедеятельности человека, СП 42.13330.2011, Правила благоустройства поселения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5330" w:type="dxa"/>
            <w:vMerge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Уличное освещение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на каждые 50 метров улично-дорожной сети, в том числе пешеходных тротуаров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2 объектов для каждого 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1 объекта для каждого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1 объекта для каждого 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75% обеспеченность всех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населенных пунктов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на каждые 100 метров улично-дорожной сети (пешеходных тротуаров)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5 объектов для каждого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максимально допустимый уровень </w:t>
            </w:r>
            <w:r w:rsidRPr="00D95D67">
              <w:rPr>
                <w:rStyle w:val="FontStyle46"/>
              </w:rPr>
              <w:lastRenderedPageBreak/>
              <w:t>территориальной доступности объектов для населения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Уличное освещение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каждые 50 метров улично-дорожной сети, в том числе пешеходных тротуаров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right="2198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Пешеходная доступность -15 мин.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60 мин.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каждые 100 метров улично-дорожной сети (пешеходных тротуаров)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расстоянии не менее 100 м друг от друга</w:t>
            </w:r>
          </w:p>
        </w:tc>
      </w:tr>
    </w:tbl>
    <w:p w:rsidR="00C82F47" w:rsidRDefault="00C82F47">
      <w:pPr>
        <w:pStyle w:val="Style9"/>
        <w:widowControl/>
        <w:tabs>
          <w:tab w:val="left" w:leader="underscore" w:pos="9346"/>
        </w:tabs>
        <w:rPr>
          <w:rStyle w:val="FontStyle46"/>
          <w:u w:val="single"/>
        </w:rPr>
      </w:pPr>
    </w:p>
    <w:p w:rsidR="00C82F47" w:rsidRDefault="00C82F47">
      <w:pPr>
        <w:widowControl/>
        <w:spacing w:line="1" w:lineRule="exact"/>
        <w:rPr>
          <w:sz w:val="2"/>
          <w:szCs w:val="2"/>
        </w:rPr>
      </w:pPr>
    </w:p>
    <w:p w:rsidR="00C82F47" w:rsidRDefault="00C82F47">
      <w:pPr>
        <w:pStyle w:val="Style9"/>
        <w:widowControl/>
        <w:tabs>
          <w:tab w:val="left" w:leader="underscore" w:pos="2736"/>
        </w:tabs>
        <w:rPr>
          <w:rStyle w:val="FontStyle46"/>
          <w:u w:val="single"/>
        </w:rPr>
        <w:sectPr w:rsidR="00C82F47">
          <w:footerReference w:type="even" r:id="rId31"/>
          <w:footerReference w:type="default" r:id="rId32"/>
          <w:pgSz w:w="11909" w:h="16834"/>
          <w:pgMar w:top="1135" w:right="830" w:bottom="720" w:left="1570" w:header="720" w:footer="720" w:gutter="0"/>
          <w:cols w:space="720"/>
          <w:noEndnote/>
        </w:sectPr>
      </w:pPr>
    </w:p>
    <w:p w:rsidR="00C82F47" w:rsidRPr="00F03AE5" w:rsidRDefault="00C82F47" w:rsidP="002F492C">
      <w:pPr>
        <w:pStyle w:val="Style14"/>
        <w:widowControl/>
        <w:spacing w:line="240" w:lineRule="auto"/>
        <w:ind w:left="826" w:firstLine="0"/>
        <w:jc w:val="left"/>
        <w:rPr>
          <w:rStyle w:val="FontStyle45"/>
          <w:b w:val="0"/>
          <w:bCs w:val="0"/>
        </w:rPr>
      </w:pPr>
      <w:r w:rsidRPr="00F03AE5">
        <w:rPr>
          <w:rStyle w:val="FontStyle45"/>
          <w:b w:val="0"/>
          <w:bCs w:val="0"/>
        </w:rPr>
        <w:lastRenderedPageBreak/>
        <w:t>Примечание:</w:t>
      </w:r>
    </w:p>
    <w:p w:rsidR="00C82F47" w:rsidRPr="00F03AE5" w:rsidRDefault="00C82F47" w:rsidP="002F492C">
      <w:pPr>
        <w:pStyle w:val="Style14"/>
        <w:widowControl/>
        <w:spacing w:line="240" w:lineRule="auto"/>
        <w:ind w:firstLine="710"/>
        <w:rPr>
          <w:rStyle w:val="FontStyle45"/>
          <w:b w:val="0"/>
          <w:bCs w:val="0"/>
        </w:rPr>
      </w:pPr>
      <w:r w:rsidRPr="00F03AE5">
        <w:rPr>
          <w:rStyle w:val="FontStyle45"/>
          <w:b w:val="0"/>
          <w:bCs w:val="0"/>
        </w:rPr>
        <w:t>Выдержка из Приказа Минрегиона РФ от 27.12.2011 N 613 «Об утверждении Методических рекомендаций по разработке норм и правил по благоустройству территорий муниципальных образований»:</w:t>
      </w:r>
    </w:p>
    <w:p w:rsidR="00C82F47" w:rsidRDefault="00C82F47" w:rsidP="002F492C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Благоустройство территории </w:t>
      </w:r>
      <w:r>
        <w:rPr>
          <w:rStyle w:val="FontStyle46"/>
        </w:rPr>
        <w:t>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C82F47" w:rsidRDefault="00C82F47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5"/>
        </w:rPr>
        <w:t xml:space="preserve">Объекты нормирования благоустройства территории </w:t>
      </w:r>
      <w:r>
        <w:rPr>
          <w:rStyle w:val="FontStyle46"/>
        </w:rPr>
        <w:t>- территории муниципального образования, для которых в нормах и правилах по благоустройству территории устанавливаются: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C82F47" w:rsidRDefault="00C82F47" w:rsidP="002F492C">
      <w:pPr>
        <w:pStyle w:val="Style6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Уборка территорий </w:t>
      </w:r>
      <w:r>
        <w:rPr>
          <w:rStyle w:val="FontStyle46"/>
        </w:rPr>
        <w:t>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D340F3">
      <w:pPr>
        <w:pStyle w:val="Style10"/>
        <w:widowControl/>
        <w:tabs>
          <w:tab w:val="left" w:pos="427"/>
        </w:tabs>
        <w:spacing w:before="67" w:line="240" w:lineRule="auto"/>
        <w:ind w:firstLine="0"/>
        <w:jc w:val="center"/>
        <w:rPr>
          <w:rStyle w:val="FontStyle45"/>
        </w:rPr>
      </w:pPr>
      <w:r>
        <w:rPr>
          <w:rStyle w:val="FontStyle45"/>
        </w:rPr>
        <w:t>5. ГРАФИЧЕСКИЕ  ПРИЛОЖЕНИЯ К ОСНОВНОЙ ЧАСТИ</w:t>
      </w:r>
    </w:p>
    <w:p w:rsidR="00C82F47" w:rsidRDefault="00C82F47" w:rsidP="00D340F3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C82F47" w:rsidRDefault="00C82F47" w:rsidP="00D340F3">
      <w:pPr>
        <w:pStyle w:val="Style24"/>
        <w:widowControl/>
        <w:spacing w:before="24"/>
        <w:jc w:val="center"/>
        <w:rPr>
          <w:rStyle w:val="FontStyle45"/>
        </w:rPr>
      </w:pPr>
    </w:p>
    <w:p w:rsidR="00C82F47" w:rsidRPr="00E50618" w:rsidRDefault="00C82F47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 w:rsidRPr="00E50618">
        <w:rPr>
          <w:rStyle w:val="FontStyle46"/>
        </w:rPr>
        <w:t xml:space="preserve">Основная часть нормативов градостроительного проектирования поселения в графической форме, включает в себя </w:t>
      </w:r>
      <w:r>
        <w:rPr>
          <w:rStyle w:val="FontStyle46"/>
        </w:rPr>
        <w:t>Приложение №1</w:t>
      </w:r>
      <w:r w:rsidR="00742CCD">
        <w:rPr>
          <w:rStyle w:val="FontStyle46"/>
        </w:rPr>
        <w:t>.</w:t>
      </w:r>
    </w:p>
    <w:p w:rsidR="00C82F47" w:rsidRDefault="00C82F47" w:rsidP="002F492C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В Приложении №1</w:t>
      </w:r>
      <w:r w:rsidRPr="00E50618">
        <w:rPr>
          <w:rStyle w:val="FontStyle46"/>
        </w:rPr>
        <w:t xml:space="preserve"> отображены: границы поселения</w:t>
      </w:r>
      <w:r>
        <w:rPr>
          <w:rStyle w:val="FontStyle46"/>
        </w:rPr>
        <w:t>,</w:t>
      </w:r>
      <w:r w:rsidRPr="00E50618">
        <w:rPr>
          <w:rStyle w:val="FontStyle46"/>
        </w:rPr>
        <w:t xml:space="preserve"> границы существующих населенных пунктов, входящих в состав поселения; местоположение объектов местного значения поселения относящихся к областям, указанным в пункте 1 части 5 статьи 23 Градостроительного кодекса Российской Федерации, иными объектами местного значения поселения; объекты местного значения поселения для которых региональными нормативами градостроительного проектирования устанавливаются предельные значения расчетных показателей.</w:t>
      </w:r>
    </w:p>
    <w:p w:rsidR="00C82F47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  <w:r w:rsidRPr="003C179B">
        <w:rPr>
          <w:rStyle w:val="FontStyle46"/>
          <w:b/>
          <w:bCs/>
        </w:rPr>
        <w:lastRenderedPageBreak/>
        <w:t>Приложение № 1.</w:t>
      </w:r>
    </w:p>
    <w:p w:rsidR="00742CCD" w:rsidRPr="003C179B" w:rsidRDefault="00742CCD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 </w:t>
      </w:r>
      <w:r w:rsidR="00EF3F3E">
        <w:rPr>
          <w:b/>
          <w:bCs/>
          <w:sz w:val="28"/>
          <w:szCs w:val="28"/>
        </w:rPr>
        <w:t>«Городское поселение Морки»</w:t>
      </w: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</w:p>
    <w:p w:rsidR="00C82F47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</w:rPr>
      </w:pPr>
    </w:p>
    <w:p w:rsidR="00C82F47" w:rsidRPr="00E50618" w:rsidRDefault="006E5172" w:rsidP="00F127AC">
      <w:pPr>
        <w:pStyle w:val="Style6"/>
        <w:widowControl/>
        <w:spacing w:line="240" w:lineRule="auto"/>
        <w:ind w:firstLine="0"/>
        <w:rPr>
          <w:rStyle w:val="FontStyle46"/>
        </w:rPr>
      </w:pPr>
      <w:r>
        <w:rPr>
          <w:noProof/>
        </w:rPr>
        <w:pict>
          <v:shape id="_x0000_i1028" type="#_x0000_t75" style="width:457.5pt;height:534.75pt">
            <v:imagedata r:id="rId33" o:title="ГП-4"/>
          </v:shape>
        </w:pict>
      </w:r>
    </w:p>
    <w:sectPr w:rsidR="00C82F47" w:rsidRPr="00E50618" w:rsidSect="004705C7">
      <w:type w:val="continuous"/>
      <w:pgSz w:w="11909" w:h="16834"/>
      <w:pgMar w:top="1135" w:right="845" w:bottom="720" w:left="15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A08" w:rsidRDefault="00B93A08">
      <w:r>
        <w:separator/>
      </w:r>
    </w:p>
  </w:endnote>
  <w:endnote w:type="continuationSeparator" w:id="1">
    <w:p w:rsidR="00B93A08" w:rsidRDefault="00B93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149BE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6E5172">
      <w:rPr>
        <w:rStyle w:val="FontStyle46"/>
        <w:noProof/>
      </w:rPr>
      <w:t>2</w:t>
    </w:r>
    <w:r>
      <w:rPr>
        <w:rStyle w:val="FontStyle46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149BE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24</w:t>
    </w:r>
    <w:r>
      <w:rPr>
        <w:rStyle w:val="FontStyle46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149BE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25</w:t>
    </w:r>
    <w:r>
      <w:rPr>
        <w:rStyle w:val="FontStyle4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149BE">
    <w:pPr>
      <w:pStyle w:val="Style9"/>
      <w:widowControl/>
      <w:spacing w:line="240" w:lineRule="auto"/>
      <w:ind w:left="4661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6E5172">
      <w:rPr>
        <w:rStyle w:val="FontStyle46"/>
        <w:noProof/>
      </w:rPr>
      <w:t>29</w:t>
    </w:r>
    <w:r>
      <w:rPr>
        <w:rStyle w:val="FontStyle46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149BE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6E5172">
      <w:rPr>
        <w:rStyle w:val="FontStyle46"/>
        <w:noProof/>
      </w:rPr>
      <w:t>38</w:t>
    </w:r>
    <w:r>
      <w:rPr>
        <w:rStyle w:val="FontStyle46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149BE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6E5172">
      <w:rPr>
        <w:rStyle w:val="FontStyle46"/>
        <w:noProof/>
      </w:rPr>
      <w:t>39</w:t>
    </w:r>
    <w:r>
      <w:rPr>
        <w:rStyle w:val="FontStyle46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149BE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44</w:t>
    </w:r>
    <w:r>
      <w:rPr>
        <w:rStyle w:val="FontStyle46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149BE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43</w:t>
    </w:r>
    <w:r>
      <w:rPr>
        <w:rStyle w:val="FontStyle46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149BE">
    <w:pPr>
      <w:pStyle w:val="Style9"/>
      <w:widowControl/>
      <w:spacing w:line="240" w:lineRule="auto"/>
      <w:ind w:left="4541" w:right="-87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42</w:t>
    </w:r>
    <w:r>
      <w:rPr>
        <w:rStyle w:val="FontStyle46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149BE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6E5172">
      <w:rPr>
        <w:rStyle w:val="FontStyle46"/>
        <w:noProof/>
      </w:rPr>
      <w:t>3</w:t>
    </w:r>
    <w:r>
      <w:rPr>
        <w:rStyle w:val="FontStyle46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149BE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6E5172">
      <w:rPr>
        <w:rStyle w:val="FontStyle46"/>
        <w:noProof/>
      </w:rPr>
      <w:t>44</w:t>
    </w:r>
    <w:r>
      <w:rPr>
        <w:rStyle w:val="FontStyle46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149BE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6E5172">
      <w:rPr>
        <w:rStyle w:val="FontStyle46"/>
        <w:noProof/>
      </w:rPr>
      <w:t>45</w:t>
    </w:r>
    <w:r>
      <w:rPr>
        <w:rStyle w:val="FontStyle4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149BE">
    <w:pPr>
      <w:pStyle w:val="Style9"/>
      <w:widowControl/>
      <w:spacing w:line="240" w:lineRule="auto"/>
      <w:ind w:left="5264" w:right="-20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6E5172">
      <w:rPr>
        <w:rStyle w:val="FontStyle46"/>
        <w:noProof/>
      </w:rPr>
      <w:t>11</w:t>
    </w:r>
    <w:r>
      <w:rPr>
        <w:rStyle w:val="FontStyle4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149BE">
    <w:pPr>
      <w:pStyle w:val="Style9"/>
      <w:widowControl/>
      <w:spacing w:line="240" w:lineRule="auto"/>
      <w:ind w:left="6658" w:right="221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6E5172">
      <w:rPr>
        <w:rStyle w:val="FontStyle46"/>
        <w:noProof/>
      </w:rPr>
      <w:t>16</w:t>
    </w:r>
    <w:r>
      <w:rPr>
        <w:rStyle w:val="FontStyle4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149BE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6E5172">
      <w:rPr>
        <w:rStyle w:val="FontStyle46"/>
        <w:noProof/>
      </w:rPr>
      <w:t>22</w:t>
    </w:r>
    <w:r>
      <w:rPr>
        <w:rStyle w:val="FontStyle4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149BE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6E5172">
      <w:rPr>
        <w:rStyle w:val="FontStyle46"/>
        <w:noProof/>
      </w:rPr>
      <w:t>21</w:t>
    </w:r>
    <w:r>
      <w:rPr>
        <w:rStyle w:val="FontStyle4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A08" w:rsidRDefault="00B93A08">
      <w:r>
        <w:separator/>
      </w:r>
    </w:p>
  </w:footnote>
  <w:footnote w:type="continuationSeparator" w:id="1">
    <w:p w:rsidR="00B93A08" w:rsidRDefault="00B93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5526ED"/>
    <w:multiLevelType w:val="singleLevel"/>
    <w:tmpl w:val="61324E66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366E4ED0"/>
    <w:multiLevelType w:val="hybridMultilevel"/>
    <w:tmpl w:val="A54A92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511C91"/>
    <w:multiLevelType w:val="hybridMultilevel"/>
    <w:tmpl w:val="EC4E2EF0"/>
    <w:lvl w:ilvl="0" w:tplc="B7D601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7494"/>
    <w:multiLevelType w:val="hybridMultilevel"/>
    <w:tmpl w:val="57CC8C2A"/>
    <w:lvl w:ilvl="0" w:tplc="2A962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01F"/>
    <w:rsid w:val="0003110B"/>
    <w:rsid w:val="00046C5D"/>
    <w:rsid w:val="00062671"/>
    <w:rsid w:val="00062D57"/>
    <w:rsid w:val="00070057"/>
    <w:rsid w:val="00071110"/>
    <w:rsid w:val="00083348"/>
    <w:rsid w:val="000A377A"/>
    <w:rsid w:val="000C064E"/>
    <w:rsid w:val="000C0DAC"/>
    <w:rsid w:val="000D2382"/>
    <w:rsid w:val="000E66BD"/>
    <w:rsid w:val="000E7CF3"/>
    <w:rsid w:val="0013279C"/>
    <w:rsid w:val="00146A93"/>
    <w:rsid w:val="001829DA"/>
    <w:rsid w:val="001B301F"/>
    <w:rsid w:val="001E59B6"/>
    <w:rsid w:val="001F1C60"/>
    <w:rsid w:val="00205446"/>
    <w:rsid w:val="00206861"/>
    <w:rsid w:val="0021471D"/>
    <w:rsid w:val="00216FAB"/>
    <w:rsid w:val="00220C94"/>
    <w:rsid w:val="002211FE"/>
    <w:rsid w:val="00233C33"/>
    <w:rsid w:val="002509C3"/>
    <w:rsid w:val="002531D3"/>
    <w:rsid w:val="0026197D"/>
    <w:rsid w:val="00266B7A"/>
    <w:rsid w:val="00270C3A"/>
    <w:rsid w:val="0027676E"/>
    <w:rsid w:val="00276C22"/>
    <w:rsid w:val="00277A75"/>
    <w:rsid w:val="00287DF3"/>
    <w:rsid w:val="00292999"/>
    <w:rsid w:val="002A7B6D"/>
    <w:rsid w:val="002B2190"/>
    <w:rsid w:val="002B7F58"/>
    <w:rsid w:val="002D68BF"/>
    <w:rsid w:val="002F492C"/>
    <w:rsid w:val="002F6301"/>
    <w:rsid w:val="00300B30"/>
    <w:rsid w:val="0030428C"/>
    <w:rsid w:val="003120A1"/>
    <w:rsid w:val="00314A8F"/>
    <w:rsid w:val="0032011D"/>
    <w:rsid w:val="00334922"/>
    <w:rsid w:val="00335E07"/>
    <w:rsid w:val="0034177E"/>
    <w:rsid w:val="00361FEF"/>
    <w:rsid w:val="0036263E"/>
    <w:rsid w:val="00385A33"/>
    <w:rsid w:val="003A58EC"/>
    <w:rsid w:val="003C179B"/>
    <w:rsid w:val="003D1453"/>
    <w:rsid w:val="003D2A85"/>
    <w:rsid w:val="003E1268"/>
    <w:rsid w:val="00407D88"/>
    <w:rsid w:val="004107A3"/>
    <w:rsid w:val="00411541"/>
    <w:rsid w:val="00411CF9"/>
    <w:rsid w:val="004145C9"/>
    <w:rsid w:val="00424895"/>
    <w:rsid w:val="00451CAA"/>
    <w:rsid w:val="004544E8"/>
    <w:rsid w:val="004548FF"/>
    <w:rsid w:val="00460DDD"/>
    <w:rsid w:val="00461E02"/>
    <w:rsid w:val="004705C7"/>
    <w:rsid w:val="004B7D8C"/>
    <w:rsid w:val="004E0E06"/>
    <w:rsid w:val="004F2492"/>
    <w:rsid w:val="00505F6F"/>
    <w:rsid w:val="00531366"/>
    <w:rsid w:val="0053494B"/>
    <w:rsid w:val="00544A52"/>
    <w:rsid w:val="00564978"/>
    <w:rsid w:val="00576AE2"/>
    <w:rsid w:val="005B1FBE"/>
    <w:rsid w:val="005B6914"/>
    <w:rsid w:val="005F50A7"/>
    <w:rsid w:val="0060755D"/>
    <w:rsid w:val="0064262A"/>
    <w:rsid w:val="006533BB"/>
    <w:rsid w:val="00653C99"/>
    <w:rsid w:val="00657387"/>
    <w:rsid w:val="0065778F"/>
    <w:rsid w:val="00664B54"/>
    <w:rsid w:val="006912A6"/>
    <w:rsid w:val="006A09AF"/>
    <w:rsid w:val="006B31F3"/>
    <w:rsid w:val="006C2DE2"/>
    <w:rsid w:val="006C3E6E"/>
    <w:rsid w:val="006C6033"/>
    <w:rsid w:val="006E5172"/>
    <w:rsid w:val="006E65ED"/>
    <w:rsid w:val="006F0C56"/>
    <w:rsid w:val="0070326A"/>
    <w:rsid w:val="00703D29"/>
    <w:rsid w:val="007073F5"/>
    <w:rsid w:val="00712900"/>
    <w:rsid w:val="00736622"/>
    <w:rsid w:val="00736A3B"/>
    <w:rsid w:val="007401EE"/>
    <w:rsid w:val="00742CCD"/>
    <w:rsid w:val="00754B54"/>
    <w:rsid w:val="0075669D"/>
    <w:rsid w:val="007A07A5"/>
    <w:rsid w:val="007A28D4"/>
    <w:rsid w:val="007A4FFA"/>
    <w:rsid w:val="007A782A"/>
    <w:rsid w:val="007B093D"/>
    <w:rsid w:val="007D26F0"/>
    <w:rsid w:val="00803930"/>
    <w:rsid w:val="008164C8"/>
    <w:rsid w:val="00822E46"/>
    <w:rsid w:val="00831605"/>
    <w:rsid w:val="00866EA9"/>
    <w:rsid w:val="008D2008"/>
    <w:rsid w:val="008D2CE0"/>
    <w:rsid w:val="008D32E4"/>
    <w:rsid w:val="008F7E51"/>
    <w:rsid w:val="00907E71"/>
    <w:rsid w:val="00934B78"/>
    <w:rsid w:val="00936B0B"/>
    <w:rsid w:val="009405F2"/>
    <w:rsid w:val="009459FF"/>
    <w:rsid w:val="00957A5E"/>
    <w:rsid w:val="0097048E"/>
    <w:rsid w:val="00993C80"/>
    <w:rsid w:val="00994A8B"/>
    <w:rsid w:val="009B2C40"/>
    <w:rsid w:val="009B4EFC"/>
    <w:rsid w:val="009E3FA5"/>
    <w:rsid w:val="009F36A4"/>
    <w:rsid w:val="009F3F46"/>
    <w:rsid w:val="009F7CE8"/>
    <w:rsid w:val="00A02E98"/>
    <w:rsid w:val="00A332FC"/>
    <w:rsid w:val="00A76BCB"/>
    <w:rsid w:val="00AC2524"/>
    <w:rsid w:val="00AD36FA"/>
    <w:rsid w:val="00AE6581"/>
    <w:rsid w:val="00AF31A0"/>
    <w:rsid w:val="00B03260"/>
    <w:rsid w:val="00B14FC0"/>
    <w:rsid w:val="00B477A0"/>
    <w:rsid w:val="00B51046"/>
    <w:rsid w:val="00B6652D"/>
    <w:rsid w:val="00B91DB6"/>
    <w:rsid w:val="00B93A08"/>
    <w:rsid w:val="00BB4F22"/>
    <w:rsid w:val="00BB5F99"/>
    <w:rsid w:val="00BC5564"/>
    <w:rsid w:val="00BE468E"/>
    <w:rsid w:val="00C00795"/>
    <w:rsid w:val="00C03E46"/>
    <w:rsid w:val="00C063D3"/>
    <w:rsid w:val="00C064F5"/>
    <w:rsid w:val="00C1214D"/>
    <w:rsid w:val="00C27429"/>
    <w:rsid w:val="00C46501"/>
    <w:rsid w:val="00C82171"/>
    <w:rsid w:val="00C82F47"/>
    <w:rsid w:val="00C916B1"/>
    <w:rsid w:val="00C9590F"/>
    <w:rsid w:val="00CB5F09"/>
    <w:rsid w:val="00CC08C5"/>
    <w:rsid w:val="00CD49AE"/>
    <w:rsid w:val="00CD5AD1"/>
    <w:rsid w:val="00CE1E68"/>
    <w:rsid w:val="00CF2DC7"/>
    <w:rsid w:val="00D0316B"/>
    <w:rsid w:val="00D11EC1"/>
    <w:rsid w:val="00D1459C"/>
    <w:rsid w:val="00D340F3"/>
    <w:rsid w:val="00D36327"/>
    <w:rsid w:val="00D443BF"/>
    <w:rsid w:val="00D54E3A"/>
    <w:rsid w:val="00D95D67"/>
    <w:rsid w:val="00DA0839"/>
    <w:rsid w:val="00DA5DF8"/>
    <w:rsid w:val="00DC23AD"/>
    <w:rsid w:val="00DD055B"/>
    <w:rsid w:val="00DF3123"/>
    <w:rsid w:val="00DF4E48"/>
    <w:rsid w:val="00DF63B3"/>
    <w:rsid w:val="00E06BF0"/>
    <w:rsid w:val="00E149BE"/>
    <w:rsid w:val="00E3201C"/>
    <w:rsid w:val="00E41C3E"/>
    <w:rsid w:val="00E44ABE"/>
    <w:rsid w:val="00E50618"/>
    <w:rsid w:val="00E60BA0"/>
    <w:rsid w:val="00E65233"/>
    <w:rsid w:val="00E736C2"/>
    <w:rsid w:val="00EF2CB7"/>
    <w:rsid w:val="00EF3F3E"/>
    <w:rsid w:val="00F000C3"/>
    <w:rsid w:val="00F03AE5"/>
    <w:rsid w:val="00F127AC"/>
    <w:rsid w:val="00F14550"/>
    <w:rsid w:val="00F220EE"/>
    <w:rsid w:val="00F23855"/>
    <w:rsid w:val="00F654D1"/>
    <w:rsid w:val="00F74114"/>
    <w:rsid w:val="00F83407"/>
    <w:rsid w:val="00F86DEB"/>
    <w:rsid w:val="00F90E73"/>
    <w:rsid w:val="00F977DD"/>
    <w:rsid w:val="00FA3593"/>
    <w:rsid w:val="00FB23E5"/>
    <w:rsid w:val="00FC33F7"/>
    <w:rsid w:val="00FD5527"/>
    <w:rsid w:val="00FD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1EE"/>
    <w:pPr>
      <w:keepNext/>
      <w:widowControl/>
      <w:suppressAutoHyphens/>
      <w:autoSpaceDE/>
      <w:autoSpaceDN/>
      <w:adjustRightInd/>
      <w:jc w:val="center"/>
      <w:outlineLvl w:val="0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Style1">
    <w:name w:val="Style1"/>
    <w:basedOn w:val="a"/>
    <w:uiPriority w:val="99"/>
    <w:rsid w:val="004705C7"/>
    <w:pPr>
      <w:spacing w:line="322" w:lineRule="exact"/>
      <w:jc w:val="right"/>
    </w:pPr>
  </w:style>
  <w:style w:type="paragraph" w:customStyle="1" w:styleId="Style2">
    <w:name w:val="Style2"/>
    <w:basedOn w:val="a"/>
    <w:uiPriority w:val="99"/>
    <w:rsid w:val="004705C7"/>
    <w:pPr>
      <w:spacing w:line="322" w:lineRule="exact"/>
      <w:ind w:hanging="811"/>
      <w:jc w:val="both"/>
    </w:pPr>
  </w:style>
  <w:style w:type="paragraph" w:customStyle="1" w:styleId="Style3">
    <w:name w:val="Style3"/>
    <w:basedOn w:val="a"/>
    <w:uiPriority w:val="99"/>
    <w:rsid w:val="004705C7"/>
    <w:pPr>
      <w:jc w:val="both"/>
    </w:pPr>
  </w:style>
  <w:style w:type="paragraph" w:customStyle="1" w:styleId="Style4">
    <w:name w:val="Style4"/>
    <w:basedOn w:val="a"/>
    <w:uiPriority w:val="99"/>
    <w:rsid w:val="004705C7"/>
    <w:pPr>
      <w:spacing w:line="317" w:lineRule="exact"/>
      <w:ind w:hanging="1325"/>
    </w:pPr>
  </w:style>
  <w:style w:type="paragraph" w:customStyle="1" w:styleId="Style5">
    <w:name w:val="Style5"/>
    <w:basedOn w:val="a"/>
    <w:uiPriority w:val="99"/>
    <w:rsid w:val="004705C7"/>
  </w:style>
  <w:style w:type="paragraph" w:customStyle="1" w:styleId="Style6">
    <w:name w:val="Style6"/>
    <w:basedOn w:val="a"/>
    <w:uiPriority w:val="99"/>
    <w:rsid w:val="004705C7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4705C7"/>
    <w:pPr>
      <w:spacing w:line="322" w:lineRule="exact"/>
      <w:ind w:firstLine="744"/>
      <w:jc w:val="both"/>
    </w:pPr>
  </w:style>
  <w:style w:type="paragraph" w:customStyle="1" w:styleId="Style8">
    <w:name w:val="Style8"/>
    <w:basedOn w:val="a"/>
    <w:uiPriority w:val="99"/>
    <w:rsid w:val="004705C7"/>
  </w:style>
  <w:style w:type="paragraph" w:customStyle="1" w:styleId="Style9">
    <w:name w:val="Style9"/>
    <w:basedOn w:val="a"/>
    <w:uiPriority w:val="99"/>
    <w:rsid w:val="004705C7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4705C7"/>
    <w:pPr>
      <w:spacing w:line="326" w:lineRule="exact"/>
      <w:ind w:hanging="432"/>
    </w:pPr>
  </w:style>
  <w:style w:type="paragraph" w:customStyle="1" w:styleId="Style11">
    <w:name w:val="Style11"/>
    <w:basedOn w:val="a"/>
    <w:uiPriority w:val="99"/>
    <w:rsid w:val="004705C7"/>
    <w:pPr>
      <w:spacing w:line="276" w:lineRule="exact"/>
    </w:pPr>
  </w:style>
  <w:style w:type="paragraph" w:customStyle="1" w:styleId="Style12">
    <w:name w:val="Style12"/>
    <w:basedOn w:val="a"/>
    <w:uiPriority w:val="99"/>
    <w:rsid w:val="004705C7"/>
    <w:pPr>
      <w:spacing w:line="322" w:lineRule="exact"/>
      <w:ind w:hanging="715"/>
      <w:jc w:val="both"/>
    </w:pPr>
  </w:style>
  <w:style w:type="paragraph" w:customStyle="1" w:styleId="Style13">
    <w:name w:val="Style13"/>
    <w:basedOn w:val="a"/>
    <w:uiPriority w:val="99"/>
    <w:rsid w:val="004705C7"/>
  </w:style>
  <w:style w:type="paragraph" w:customStyle="1" w:styleId="Style14">
    <w:name w:val="Style14"/>
    <w:basedOn w:val="a"/>
    <w:uiPriority w:val="99"/>
    <w:rsid w:val="004705C7"/>
    <w:pPr>
      <w:spacing w:line="326" w:lineRule="exact"/>
      <w:ind w:firstLine="715"/>
      <w:jc w:val="both"/>
    </w:pPr>
  </w:style>
  <w:style w:type="paragraph" w:customStyle="1" w:styleId="Style15">
    <w:name w:val="Style15"/>
    <w:basedOn w:val="a"/>
    <w:uiPriority w:val="99"/>
    <w:rsid w:val="004705C7"/>
    <w:pPr>
      <w:spacing w:line="324" w:lineRule="exact"/>
      <w:jc w:val="both"/>
    </w:pPr>
  </w:style>
  <w:style w:type="paragraph" w:customStyle="1" w:styleId="Style16">
    <w:name w:val="Style16"/>
    <w:basedOn w:val="a"/>
    <w:uiPriority w:val="99"/>
    <w:rsid w:val="004705C7"/>
    <w:pPr>
      <w:spacing w:line="322" w:lineRule="exact"/>
      <w:jc w:val="both"/>
    </w:pPr>
  </w:style>
  <w:style w:type="paragraph" w:customStyle="1" w:styleId="Style17">
    <w:name w:val="Style17"/>
    <w:basedOn w:val="a"/>
    <w:uiPriority w:val="99"/>
    <w:rsid w:val="004705C7"/>
    <w:pPr>
      <w:spacing w:line="322" w:lineRule="exact"/>
      <w:ind w:hanging="571"/>
    </w:pPr>
  </w:style>
  <w:style w:type="paragraph" w:customStyle="1" w:styleId="Style18">
    <w:name w:val="Style18"/>
    <w:basedOn w:val="a"/>
    <w:uiPriority w:val="99"/>
    <w:rsid w:val="004705C7"/>
  </w:style>
  <w:style w:type="paragraph" w:customStyle="1" w:styleId="Style19">
    <w:name w:val="Style19"/>
    <w:basedOn w:val="a"/>
    <w:uiPriority w:val="99"/>
    <w:rsid w:val="004705C7"/>
    <w:pPr>
      <w:spacing w:line="322" w:lineRule="exact"/>
      <w:ind w:firstLine="163"/>
    </w:pPr>
  </w:style>
  <w:style w:type="paragraph" w:customStyle="1" w:styleId="Style20">
    <w:name w:val="Style20"/>
    <w:basedOn w:val="a"/>
    <w:uiPriority w:val="99"/>
    <w:rsid w:val="004705C7"/>
    <w:pPr>
      <w:spacing w:line="324" w:lineRule="exact"/>
    </w:pPr>
  </w:style>
  <w:style w:type="paragraph" w:customStyle="1" w:styleId="Style21">
    <w:name w:val="Style21"/>
    <w:basedOn w:val="a"/>
    <w:uiPriority w:val="99"/>
    <w:rsid w:val="004705C7"/>
    <w:pPr>
      <w:spacing w:line="322" w:lineRule="exact"/>
      <w:ind w:firstLine="701"/>
    </w:pPr>
  </w:style>
  <w:style w:type="paragraph" w:customStyle="1" w:styleId="Style22">
    <w:name w:val="Style22"/>
    <w:basedOn w:val="a"/>
    <w:uiPriority w:val="99"/>
    <w:rsid w:val="004705C7"/>
    <w:pPr>
      <w:spacing w:line="326" w:lineRule="exact"/>
      <w:ind w:hanging="566"/>
    </w:pPr>
  </w:style>
  <w:style w:type="paragraph" w:customStyle="1" w:styleId="Style23">
    <w:name w:val="Style23"/>
    <w:basedOn w:val="a"/>
    <w:uiPriority w:val="99"/>
    <w:rsid w:val="004705C7"/>
    <w:pPr>
      <w:spacing w:line="276" w:lineRule="exact"/>
    </w:pPr>
  </w:style>
  <w:style w:type="paragraph" w:customStyle="1" w:styleId="Style24">
    <w:name w:val="Style24"/>
    <w:basedOn w:val="a"/>
    <w:uiPriority w:val="99"/>
    <w:rsid w:val="004705C7"/>
    <w:pPr>
      <w:jc w:val="right"/>
    </w:pPr>
  </w:style>
  <w:style w:type="paragraph" w:customStyle="1" w:styleId="Style25">
    <w:name w:val="Style25"/>
    <w:basedOn w:val="a"/>
    <w:uiPriority w:val="99"/>
    <w:rsid w:val="004705C7"/>
    <w:pPr>
      <w:spacing w:line="322" w:lineRule="exact"/>
      <w:ind w:firstLine="250"/>
      <w:jc w:val="both"/>
    </w:pPr>
  </w:style>
  <w:style w:type="paragraph" w:customStyle="1" w:styleId="Style26">
    <w:name w:val="Style26"/>
    <w:basedOn w:val="a"/>
    <w:uiPriority w:val="99"/>
    <w:rsid w:val="004705C7"/>
    <w:pPr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4705C7"/>
    <w:pPr>
      <w:spacing w:line="322" w:lineRule="exact"/>
      <w:ind w:firstLine="806"/>
    </w:pPr>
  </w:style>
  <w:style w:type="paragraph" w:customStyle="1" w:styleId="Style28">
    <w:name w:val="Style28"/>
    <w:basedOn w:val="a"/>
    <w:uiPriority w:val="99"/>
    <w:rsid w:val="004705C7"/>
    <w:pPr>
      <w:spacing w:line="323" w:lineRule="exact"/>
      <w:jc w:val="both"/>
    </w:pPr>
  </w:style>
  <w:style w:type="paragraph" w:customStyle="1" w:styleId="Style29">
    <w:name w:val="Style29"/>
    <w:basedOn w:val="a"/>
    <w:uiPriority w:val="99"/>
    <w:rsid w:val="004705C7"/>
    <w:pPr>
      <w:spacing w:line="322" w:lineRule="exact"/>
    </w:pPr>
  </w:style>
  <w:style w:type="paragraph" w:customStyle="1" w:styleId="Style30">
    <w:name w:val="Style30"/>
    <w:basedOn w:val="a"/>
    <w:uiPriority w:val="99"/>
    <w:rsid w:val="004705C7"/>
    <w:pPr>
      <w:spacing w:line="322" w:lineRule="exact"/>
      <w:jc w:val="both"/>
    </w:pPr>
  </w:style>
  <w:style w:type="paragraph" w:customStyle="1" w:styleId="Style31">
    <w:name w:val="Style31"/>
    <w:basedOn w:val="a"/>
    <w:uiPriority w:val="99"/>
    <w:rsid w:val="004705C7"/>
    <w:pPr>
      <w:spacing w:line="322" w:lineRule="exact"/>
      <w:ind w:hanging="432"/>
    </w:pPr>
  </w:style>
  <w:style w:type="paragraph" w:customStyle="1" w:styleId="Style32">
    <w:name w:val="Style32"/>
    <w:basedOn w:val="a"/>
    <w:uiPriority w:val="99"/>
    <w:rsid w:val="004705C7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4705C7"/>
    <w:pPr>
      <w:spacing w:line="278" w:lineRule="exact"/>
    </w:pPr>
  </w:style>
  <w:style w:type="paragraph" w:customStyle="1" w:styleId="Style34">
    <w:name w:val="Style34"/>
    <w:basedOn w:val="a"/>
    <w:uiPriority w:val="99"/>
    <w:rsid w:val="004705C7"/>
    <w:pPr>
      <w:spacing w:line="322" w:lineRule="exact"/>
      <w:ind w:firstLine="710"/>
    </w:pPr>
  </w:style>
  <w:style w:type="paragraph" w:customStyle="1" w:styleId="Style35">
    <w:name w:val="Style35"/>
    <w:basedOn w:val="a"/>
    <w:uiPriority w:val="99"/>
    <w:rsid w:val="004705C7"/>
    <w:pPr>
      <w:spacing w:line="323" w:lineRule="exact"/>
    </w:pPr>
  </w:style>
  <w:style w:type="paragraph" w:customStyle="1" w:styleId="Style36">
    <w:name w:val="Style36"/>
    <w:basedOn w:val="a"/>
    <w:uiPriority w:val="99"/>
    <w:rsid w:val="004705C7"/>
    <w:pPr>
      <w:spacing w:line="322" w:lineRule="exact"/>
      <w:jc w:val="right"/>
    </w:pPr>
  </w:style>
  <w:style w:type="paragraph" w:customStyle="1" w:styleId="Style37">
    <w:name w:val="Style37"/>
    <w:basedOn w:val="a"/>
    <w:uiPriority w:val="99"/>
    <w:rsid w:val="004705C7"/>
    <w:pPr>
      <w:spacing w:line="274" w:lineRule="exact"/>
      <w:ind w:firstLine="178"/>
    </w:pPr>
  </w:style>
  <w:style w:type="paragraph" w:customStyle="1" w:styleId="Style38">
    <w:name w:val="Style38"/>
    <w:basedOn w:val="a"/>
    <w:uiPriority w:val="99"/>
    <w:rsid w:val="004705C7"/>
    <w:pPr>
      <w:spacing w:line="275" w:lineRule="exact"/>
      <w:jc w:val="both"/>
    </w:pPr>
  </w:style>
  <w:style w:type="paragraph" w:customStyle="1" w:styleId="Style39">
    <w:name w:val="Style39"/>
    <w:basedOn w:val="a"/>
    <w:uiPriority w:val="99"/>
    <w:rsid w:val="004705C7"/>
    <w:pPr>
      <w:spacing w:line="276" w:lineRule="exact"/>
      <w:jc w:val="both"/>
    </w:pPr>
  </w:style>
  <w:style w:type="paragraph" w:customStyle="1" w:styleId="Style40">
    <w:name w:val="Style40"/>
    <w:basedOn w:val="a"/>
    <w:uiPriority w:val="99"/>
    <w:rsid w:val="004705C7"/>
  </w:style>
  <w:style w:type="character" w:customStyle="1" w:styleId="FontStyle42">
    <w:name w:val="Font Style42"/>
    <w:basedOn w:val="a0"/>
    <w:uiPriority w:val="99"/>
    <w:rsid w:val="004705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4705C7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4705C7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45">
    <w:name w:val="Font Style45"/>
    <w:basedOn w:val="a0"/>
    <w:uiPriority w:val="99"/>
    <w:rsid w:val="0047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4705C7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754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E44ABE"/>
    <w:rPr>
      <w:rFonts w:ascii="Sylfaen" w:hAnsi="Sylfaen" w:cs="Sylfaen"/>
      <w:sz w:val="24"/>
      <w:szCs w:val="24"/>
    </w:rPr>
  </w:style>
  <w:style w:type="character" w:customStyle="1" w:styleId="FontStyle12">
    <w:name w:val="Font Style12"/>
    <w:basedOn w:val="a0"/>
    <w:uiPriority w:val="99"/>
    <w:rsid w:val="000E66BD"/>
    <w:rPr>
      <w:rFonts w:ascii="Times New Roman" w:hAnsi="Times New Roman" w:cs="Times New Roman"/>
      <w:b/>
      <w:bCs/>
      <w:smallCaps/>
      <w:spacing w:val="30"/>
      <w:sz w:val="16"/>
      <w:szCs w:val="16"/>
    </w:rPr>
  </w:style>
  <w:style w:type="paragraph" w:styleId="a4">
    <w:name w:val="header"/>
    <w:basedOn w:val="a"/>
    <w:link w:val="a5"/>
    <w:uiPriority w:val="99"/>
    <w:semiHidden/>
    <w:rsid w:val="00DF63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F63B3"/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76A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6A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401EE"/>
    <w:pPr>
      <w:widowControl w:val="0"/>
      <w:autoSpaceDE w:val="0"/>
      <w:autoSpaceDN w:val="0"/>
      <w:adjustRightInd w:val="0"/>
    </w:pPr>
    <w:rPr>
      <w:rFonts w:hAnsi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1EE"/>
    <w:pPr>
      <w:widowControl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aa">
    <w:name w:val="Заголовок таблицы"/>
    <w:basedOn w:val="a"/>
    <w:uiPriority w:val="99"/>
    <w:rsid w:val="007401EE"/>
    <w:pPr>
      <w:widowControl/>
      <w:suppressLineNumbers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8B0C7BB0C807E2D2C5DDC764B1D8F5F9B0CE9ABB65F0734B1D87E9D4920363Q6v4K" TargetMode="External"/><Relationship Id="rId18" Type="http://schemas.openxmlformats.org/officeDocument/2006/relationships/footer" Target="footer10.xml"/><Relationship Id="rId26" Type="http://schemas.openxmlformats.org/officeDocument/2006/relationships/footer" Target="footer15.xml"/><Relationship Id="rId39" Type="http://schemas.openxmlformats.org/officeDocument/2006/relationships/customXml" Target="../customXml/item4.xml"/><Relationship Id="rId21" Type="http://schemas.openxmlformats.org/officeDocument/2006/relationships/footer" Target="footer13.xm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48B0C7BB0C807E2D2C5DDC764B1D8F5F9B0CE9ABB65F0734B1D87E9D4920363Q6v4K" TargetMode="Externa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33" Type="http://schemas.openxmlformats.org/officeDocument/2006/relationships/image" Target="media/image4.jpeg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image" Target="media/image3.jpeg"/><Relationship Id="rId32" Type="http://schemas.openxmlformats.org/officeDocument/2006/relationships/footer" Target="footer21.xml"/><Relationship Id="rId37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image" Target="media/image2.jpeg"/><Relationship Id="rId28" Type="http://schemas.openxmlformats.org/officeDocument/2006/relationships/footer" Target="footer17.xml"/><Relationship Id="rId36" Type="http://schemas.openxmlformats.org/officeDocument/2006/relationships/customXml" Target="../customXml/item1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31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image" Target="media/image1.jpeg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810E3F167DF34C93C0FA1D1A096F9D" ma:contentTypeVersion="3" ma:contentTypeDescription="Создание документа." ma:contentTypeScope="" ma:versionID="b35e921013d0886291d5dc7ff1f361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be87794-26a5-4dce-908a-482dc82bcc96" targetNamespace="http://schemas.microsoft.com/office/2006/metadata/properties" ma:root="true" ma:fieldsID="cd40a9bbfe6816931f8c679cebbc4ea9" ns2:_="" ns3:_="" ns4:_="">
    <xsd:import namespace="57504d04-691e-4fc4-8f09-4f19fdbe90f6"/>
    <xsd:import namespace="6d7c22ec-c6a4-4777-88aa-bc3c76ac660e"/>
    <xsd:import namespace="9be87794-26a5-4dce-908a-482dc82bcc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87794-26a5-4dce-908a-482dc82bcc9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7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4__x0430__x0442__x0430__x0020__x0434__x043e__x043a__x0443__x043c__x0435__x043d__x0442__x0430_ xmlns="9be87794-26a5-4dce-908a-482dc82bcc96">2016-03-15T21:00:00+00:00</_x0414__x0430__x0442__x0430__x0020__x0434__x043e__x043a__x0443__x043c__x0435__x043d__x0442__x0430_>
    <_x041f__x0430__x043f__x043a__x0430_ xmlns="9be87794-26a5-4dce-908a-482dc82bcc96">2016</_x041f__x0430__x043f__x043a__x0430_>
    <_dlc_DocId xmlns="57504d04-691e-4fc4-8f09-4f19fdbe90f6">XXJ7TYMEEKJ2-4219-37</_dlc_DocId>
    <_dlc_DocIdUrl xmlns="57504d04-691e-4fc4-8f09-4f19fdbe90f6">
      <Url>http://spsearch.gov.mari.ru:32643/morki/gpmorki/_layouts/DocIdRedir.aspx?ID=XXJ7TYMEEKJ2-4219-37</Url>
      <Description>XXJ7TYMEEKJ2-4219-37</Description>
    </_dlc_DocIdUrl>
  </documentManagement>
</p:properties>
</file>

<file path=customXml/itemProps1.xml><?xml version="1.0" encoding="utf-8"?>
<ds:datastoreItem xmlns:ds="http://schemas.openxmlformats.org/officeDocument/2006/customXml" ds:itemID="{0FA1C588-3BEC-4AA1-9286-C49D1303E987}"/>
</file>

<file path=customXml/itemProps2.xml><?xml version="1.0" encoding="utf-8"?>
<ds:datastoreItem xmlns:ds="http://schemas.openxmlformats.org/officeDocument/2006/customXml" ds:itemID="{572FC54B-A25F-4E6B-A409-E3B0CFDFFAEA}"/>
</file>

<file path=customXml/itemProps3.xml><?xml version="1.0" encoding="utf-8"?>
<ds:datastoreItem xmlns:ds="http://schemas.openxmlformats.org/officeDocument/2006/customXml" ds:itemID="{57E5B5DA-44F1-46A6-A11C-997D2BE34467}"/>
</file>

<file path=customXml/itemProps4.xml><?xml version="1.0" encoding="utf-8"?>
<ds:datastoreItem xmlns:ds="http://schemas.openxmlformats.org/officeDocument/2006/customXml" ds:itemID="{678BA023-B13F-43A2-881F-1214B6403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45</Pages>
  <Words>13289</Words>
  <Characters>75748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Одел по имуществу </Company>
  <LinksUpToDate>false</LinksUpToDate>
  <CharactersWithSpaces>88860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местных нормативов градостроительного проектирования городского поселения Морки</dc:title>
  <dc:subject/>
  <dc:creator>User</dc:creator>
  <cp:keywords/>
  <dc:description/>
  <cp:lastModifiedBy>User-PC</cp:lastModifiedBy>
  <cp:revision>83</cp:revision>
  <cp:lastPrinted>2015-05-21T08:16:00Z</cp:lastPrinted>
  <dcterms:created xsi:type="dcterms:W3CDTF">2015-02-12T10:58:00Z</dcterms:created>
  <dcterms:modified xsi:type="dcterms:W3CDTF">2016-03-15T11:36:00Z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0x01010082810E3F167DF34C93C0FA1D1A096F9D</vt:lpwstr>
  </property>
  <property fmtid="{D5CDD505-2E9C-101B-9397-08002B2CF9AE}" pid="3" name="_dlc_DocIdItemGuid">
    <vt:lpwstr>e0b57372-7442-4a90-99aa-5b4164f0c119</vt:lpwstr>
  </property>
</Properties>
</file>